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8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2C3E7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2CE5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年度四平市哲学社会科学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</w:t>
      </w:r>
    </w:p>
    <w:p w14:paraId="3373C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指南题目</w:t>
      </w:r>
    </w:p>
    <w:p w14:paraId="43FFB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05CB0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1.习近平文化思想的理论创新与实践创新研究</w:t>
      </w:r>
    </w:p>
    <w:p w14:paraId="27D55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2.习近平生态文明思想的理论内涵和实践意蕴研究</w:t>
      </w:r>
    </w:p>
    <w:p w14:paraId="5F119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3.马克思主义理论研究与建设工程深化推进路径与机制研究</w:t>
      </w:r>
    </w:p>
    <w:p w14:paraId="5D688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4.以党的创新理论引领哲学社会科学自主知识体系构建研究</w:t>
      </w:r>
    </w:p>
    <w:p w14:paraId="00DA5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5.党的二十届四中全会精神理论内涵与推动四平高质量发展研究</w:t>
      </w:r>
    </w:p>
    <w:p w14:paraId="207F7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6.人文经济学理论重构与中国实践路径研究</w:t>
      </w:r>
    </w:p>
    <w:p w14:paraId="79972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7.以人工智能引领社会科学科研范式变革研究</w:t>
      </w:r>
    </w:p>
    <w:p w14:paraId="3A858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8.创新“梨树模式”保障国家粮食安全研究</w:t>
      </w:r>
    </w:p>
    <w:p w14:paraId="5B592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9.四平市特色产业体系构建与高质量发展研究</w:t>
      </w:r>
    </w:p>
    <w:p w14:paraId="1AD49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10.长春现代化都市圈框架下四平市高质量协同发展研究</w:t>
      </w:r>
    </w:p>
    <w:p w14:paraId="2F1FB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11.提升四平市社会治理效能路径与机制研究</w:t>
      </w:r>
    </w:p>
    <w:p w14:paraId="0F79C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12.四平市产业工人队伍建设改革实践路径研究</w:t>
      </w:r>
    </w:p>
    <w:p w14:paraId="697D4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13.东北二人转文化传承创新与地域品牌建设研究</w:t>
      </w:r>
    </w:p>
    <w:p w14:paraId="69960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14.四平地区红色文化资源保护与时代价值研究</w:t>
      </w:r>
    </w:p>
    <w:p w14:paraId="6F331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15.四平地区满族文化价值挖掘与品牌建设研究</w:t>
      </w:r>
    </w:p>
    <w:p w14:paraId="68C71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16.“四洮铁路”历史文化价值挖掘与保护传承研究</w:t>
      </w:r>
    </w:p>
    <w:p w14:paraId="0791C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17.“四战四平”在党史、军史中的重大意义及其当代价值研究</w:t>
      </w:r>
    </w:p>
    <w:p w14:paraId="7ABD0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18.四平地区工业文化遗产保护传承与活化利用研究</w:t>
      </w:r>
    </w:p>
    <w:p w14:paraId="23656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19.四平市全媒体传播体系构建与效能评估研究</w:t>
      </w:r>
    </w:p>
    <w:p w14:paraId="60FCD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20.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四平市主流媒体系统性变革深化与新闻舆论引导能力提升研究</w:t>
      </w:r>
    </w:p>
    <w:p w14:paraId="618A5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21.人工智能时代下基础教育课程融合与创新教学模式探究</w:t>
      </w:r>
    </w:p>
    <w:p w14:paraId="1E27F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22.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四平市黑土地现代农业全链条发展机制与实践路径探索</w:t>
      </w:r>
    </w:p>
    <w:p w14:paraId="5B465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23.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四平市黑土地保护人才“产学研推用”一体化培养模式创新研究</w:t>
      </w:r>
    </w:p>
    <w:p w14:paraId="05EF5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24.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四平市黑土地保护史研究</w:t>
      </w:r>
    </w:p>
    <w:p w14:paraId="118A1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25.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四平市医校联动心理健康服务共建体系研究</w:t>
      </w:r>
    </w:p>
    <w:p w14:paraId="11127FCA">
      <w:pPr>
        <w:rPr>
          <w:rFonts w:hint="default"/>
          <w:lang w:val="en-US" w:eastAsia="zh-CN"/>
        </w:rPr>
      </w:pPr>
    </w:p>
    <w:p w14:paraId="523E0A4D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9B2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6A53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6A53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73C10"/>
    <w:rsid w:val="2E07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2026-03-13T03:36:00Z</dcterms:created>
  <dc:creator>WPS_zhaonan86</dc:creator>
  <cp:lastModifiedBy>WPS_zhaonan86</cp:lastModifiedBy>
  <dcterms:modified xsi:type="dcterms:W3CDTF">2026-03-13T03:37:03Z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001CA7FD7CC149589DF1AA87747E85C0_11</vt:lpwstr>
  </property>
  <property fmtid="{D5CDD505-2E9C-101B-9397-08002B2CF9AE}" pid="4" name="KSOTemplateDocerSaveRecord">
    <vt:lpwstr>eyJoZGlkIjoiODBlMjg5NTcwNzBhOWNjOGQ1OWQyMWZhYWZmNzFkZWQiLCJ1c2VySWQiOiIxNDkxNTU3MDIyIn0=</vt:lpwstr>
  </property>
</Properties>
</file>