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200FB">
      <w:pPr>
        <w:adjustRightInd w:val="0"/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附件1</w:t>
      </w:r>
    </w:p>
    <w:p w14:paraId="03F34757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1AEEDC94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shd w:val="clear" w:color="auto" w:fill="FFFFFF"/>
        </w:rPr>
        <w:t>教育部职业教育发展中心</w:t>
      </w:r>
    </w:p>
    <w:p w14:paraId="2B704622">
      <w:pPr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36"/>
          <w:szCs w:val="36"/>
          <w:shd w:val="clear" w:color="auto" w:fill="FFFFFF"/>
        </w:rPr>
        <w:t>2024年职业教育教研教改课题领域清单</w:t>
      </w:r>
    </w:p>
    <w:p w14:paraId="289CDE7C">
      <w:pPr>
        <w:spacing w:line="600" w:lineRule="exact"/>
        <w:jc w:val="center"/>
        <w:rPr>
          <w:rFonts w:hint="default" w:ascii="Times New Roman" w:hAnsi="Times New Roman" w:eastAsia="楷体" w:cs="Times New Roman"/>
          <w:kern w:val="0"/>
          <w:sz w:val="32"/>
          <w:szCs w:val="32"/>
          <w:shd w:val="clear" w:color="auto" w:fill="FFFFFF"/>
          <w:lang w:eastAsia="zh-CN"/>
        </w:rPr>
      </w:pPr>
    </w:p>
    <w:p w14:paraId="3711B349"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JG0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1.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职业教育专业领域</w:t>
      </w:r>
      <w:r>
        <w:rPr>
          <w:rFonts w:hint="default" w:ascii="Times New Roman" w:hAnsi="Times New Roman" w:eastAsia="仿宋" w:cs="Times New Roman"/>
          <w:sz w:val="32"/>
          <w:szCs w:val="32"/>
        </w:rPr>
        <w:t>（“双高计划”专业建设、职教本科专业建设、教学资源库建设、国际化等）</w:t>
      </w:r>
    </w:p>
    <w:p w14:paraId="6A0D79D5"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JG0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2.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职业教育课程领域</w:t>
      </w:r>
      <w:r>
        <w:rPr>
          <w:rFonts w:hint="default" w:ascii="Times New Roman" w:hAnsi="Times New Roman" w:eastAsia="仿宋" w:cs="Times New Roman"/>
          <w:sz w:val="32"/>
          <w:szCs w:val="32"/>
        </w:rPr>
        <w:t>（思政课程、课程思政、美育课程、劳动课程、中高本一体化课程、在线开放课程、课业评价等）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JG0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3.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职业教育师资队伍领域</w:t>
      </w:r>
      <w:r>
        <w:rPr>
          <w:rFonts w:hint="default" w:ascii="Times New Roman" w:hAnsi="Times New Roman" w:eastAsia="仿宋" w:cs="Times New Roman"/>
          <w:sz w:val="32"/>
          <w:szCs w:val="32"/>
        </w:rPr>
        <w:t>（“双师型”教师、教学创新团队、就业指导、教师数字素养、兼职教师管理、企业导师机制、银龄教师、班主任工作室建设、名师工作室建设、师德师风建设等）</w:t>
      </w:r>
    </w:p>
    <w:p w14:paraId="240D918B"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JG0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4.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职业教育实践基地领域</w:t>
      </w:r>
      <w:r>
        <w:rPr>
          <w:rFonts w:hint="default" w:ascii="Times New Roman" w:hAnsi="Times New Roman" w:eastAsia="仿宋" w:cs="Times New Roman"/>
          <w:sz w:val="32"/>
          <w:szCs w:val="32"/>
        </w:rPr>
        <w:t>（实践教学体系、实训项目、实习实训管理、产教融合实践中心）</w:t>
      </w:r>
    </w:p>
    <w:p w14:paraId="14F87239"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JG0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5.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职业教育教学改革领域</w:t>
      </w:r>
      <w:r>
        <w:rPr>
          <w:rFonts w:hint="default" w:ascii="Times New Roman" w:hAnsi="Times New Roman" w:eastAsia="仿宋" w:cs="Times New Roman"/>
          <w:sz w:val="32"/>
          <w:szCs w:val="32"/>
        </w:rPr>
        <w:t>（教学方法、信息化技术、教学质量等）</w:t>
      </w:r>
    </w:p>
    <w:p w14:paraId="50D89399">
      <w:pPr>
        <w:spacing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JG0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6.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职业教育人才培养领域</w:t>
      </w:r>
      <w:r>
        <w:rPr>
          <w:rFonts w:hint="default" w:ascii="Times New Roman" w:hAnsi="Times New Roman" w:eastAsia="仿宋" w:cs="Times New Roman"/>
          <w:sz w:val="32"/>
          <w:szCs w:val="32"/>
        </w:rPr>
        <w:t>（校企协同育人、现场工程师培养、中国特色学徒制模式、学生心理健康、学生核心素养、学生职业能力、学生数字素养等）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DA778">
    <w:pPr>
      <w:pStyle w:val="7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7640E7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JFX1x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7640E7">
                    <w:pPr>
                      <w:pStyle w:val="7"/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OTQzNzExZjcyNDUxZjA1OTQxMDYzZjc2NDc4ODgifQ=="/>
  </w:docVars>
  <w:rsids>
    <w:rsidRoot w:val="06FF0453"/>
    <w:rsid w:val="00101F4D"/>
    <w:rsid w:val="00132335"/>
    <w:rsid w:val="00201202"/>
    <w:rsid w:val="002B714B"/>
    <w:rsid w:val="003756E2"/>
    <w:rsid w:val="00471FF4"/>
    <w:rsid w:val="00491F9E"/>
    <w:rsid w:val="00573562"/>
    <w:rsid w:val="005F468C"/>
    <w:rsid w:val="0077089F"/>
    <w:rsid w:val="0077261E"/>
    <w:rsid w:val="0093166F"/>
    <w:rsid w:val="00A46164"/>
    <w:rsid w:val="00A649FD"/>
    <w:rsid w:val="00AC4E1B"/>
    <w:rsid w:val="00AE3D4A"/>
    <w:rsid w:val="00B34FEB"/>
    <w:rsid w:val="00BA0E3C"/>
    <w:rsid w:val="00BA1639"/>
    <w:rsid w:val="00BF3F2E"/>
    <w:rsid w:val="00D2371E"/>
    <w:rsid w:val="00D52BFA"/>
    <w:rsid w:val="00E214BF"/>
    <w:rsid w:val="00F72104"/>
    <w:rsid w:val="00FD6583"/>
    <w:rsid w:val="023A324A"/>
    <w:rsid w:val="025E155B"/>
    <w:rsid w:val="03F774E4"/>
    <w:rsid w:val="05647C8F"/>
    <w:rsid w:val="059F263F"/>
    <w:rsid w:val="06122421"/>
    <w:rsid w:val="061F0F2E"/>
    <w:rsid w:val="06FF0453"/>
    <w:rsid w:val="07B26B71"/>
    <w:rsid w:val="0C286ADE"/>
    <w:rsid w:val="0CFB7D5D"/>
    <w:rsid w:val="0F0E7346"/>
    <w:rsid w:val="0FE20680"/>
    <w:rsid w:val="10B728EF"/>
    <w:rsid w:val="12463F8F"/>
    <w:rsid w:val="12D26850"/>
    <w:rsid w:val="133D5049"/>
    <w:rsid w:val="13506EE8"/>
    <w:rsid w:val="15096D11"/>
    <w:rsid w:val="17222173"/>
    <w:rsid w:val="17FB6F43"/>
    <w:rsid w:val="1A0A36DD"/>
    <w:rsid w:val="1B387D90"/>
    <w:rsid w:val="1BD85327"/>
    <w:rsid w:val="1C72398E"/>
    <w:rsid w:val="1E3C3A88"/>
    <w:rsid w:val="1FE372D6"/>
    <w:rsid w:val="1FEC56A0"/>
    <w:rsid w:val="20C43E45"/>
    <w:rsid w:val="214C5767"/>
    <w:rsid w:val="2240711F"/>
    <w:rsid w:val="236F5E31"/>
    <w:rsid w:val="238A1A0A"/>
    <w:rsid w:val="238C30C4"/>
    <w:rsid w:val="23D84809"/>
    <w:rsid w:val="24963695"/>
    <w:rsid w:val="258E2815"/>
    <w:rsid w:val="27725871"/>
    <w:rsid w:val="27B20D9A"/>
    <w:rsid w:val="27C84A81"/>
    <w:rsid w:val="28194DC4"/>
    <w:rsid w:val="29435C82"/>
    <w:rsid w:val="2B962F08"/>
    <w:rsid w:val="2D10523A"/>
    <w:rsid w:val="2DB53F7A"/>
    <w:rsid w:val="319837BA"/>
    <w:rsid w:val="320D3918"/>
    <w:rsid w:val="32851B1A"/>
    <w:rsid w:val="34A63033"/>
    <w:rsid w:val="355E0C9B"/>
    <w:rsid w:val="360F18CB"/>
    <w:rsid w:val="36227600"/>
    <w:rsid w:val="389C6002"/>
    <w:rsid w:val="397648FC"/>
    <w:rsid w:val="3B91127B"/>
    <w:rsid w:val="3BE33403"/>
    <w:rsid w:val="3DDF4B52"/>
    <w:rsid w:val="40451F39"/>
    <w:rsid w:val="404B69AF"/>
    <w:rsid w:val="408075F5"/>
    <w:rsid w:val="43055D10"/>
    <w:rsid w:val="45596BB7"/>
    <w:rsid w:val="466D5B1B"/>
    <w:rsid w:val="47CA47A9"/>
    <w:rsid w:val="481D3BF8"/>
    <w:rsid w:val="48931FF9"/>
    <w:rsid w:val="49235EF0"/>
    <w:rsid w:val="4A1872BC"/>
    <w:rsid w:val="4C390AD2"/>
    <w:rsid w:val="4D024FD0"/>
    <w:rsid w:val="524D359A"/>
    <w:rsid w:val="557D483C"/>
    <w:rsid w:val="55C760A4"/>
    <w:rsid w:val="58E333AB"/>
    <w:rsid w:val="59A86B11"/>
    <w:rsid w:val="59EE74FC"/>
    <w:rsid w:val="5AF9704F"/>
    <w:rsid w:val="5B9C2140"/>
    <w:rsid w:val="5E725BD5"/>
    <w:rsid w:val="644611C8"/>
    <w:rsid w:val="65620B8B"/>
    <w:rsid w:val="683E4B4E"/>
    <w:rsid w:val="696F4BAD"/>
    <w:rsid w:val="6A71274E"/>
    <w:rsid w:val="6B325BA9"/>
    <w:rsid w:val="6BEE4DB8"/>
    <w:rsid w:val="6E675285"/>
    <w:rsid w:val="6E882982"/>
    <w:rsid w:val="6E900A72"/>
    <w:rsid w:val="6EA40FF7"/>
    <w:rsid w:val="70E83F81"/>
    <w:rsid w:val="71863563"/>
    <w:rsid w:val="7305422D"/>
    <w:rsid w:val="741379E0"/>
    <w:rsid w:val="76117B83"/>
    <w:rsid w:val="77325F2B"/>
    <w:rsid w:val="788D434B"/>
    <w:rsid w:val="7DCD6E89"/>
    <w:rsid w:val="7E9631D9"/>
    <w:rsid w:val="7F1F2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宋体"/>
      <w:b/>
      <w:bCs/>
      <w:kern w:val="44"/>
      <w:sz w:val="48"/>
      <w:szCs w:val="48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qFormat/>
    <w:uiPriority w:val="0"/>
    <w:pPr>
      <w:jc w:val="left"/>
    </w:p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0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mphasis"/>
    <w:basedOn w:val="12"/>
    <w:qFormat/>
    <w:uiPriority w:val="0"/>
    <w:rPr>
      <w:i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styleId="16">
    <w:name w:val="annotation reference"/>
    <w:basedOn w:val="12"/>
    <w:qFormat/>
    <w:uiPriority w:val="0"/>
    <w:rPr>
      <w:sz w:val="21"/>
      <w:szCs w:val="21"/>
    </w:rPr>
  </w:style>
  <w:style w:type="paragraph" w:customStyle="1" w:styleId="17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8">
    <w:name w:val="批注框文本 Char"/>
    <w:basedOn w:val="12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9">
    <w:name w:val="批注文字 Char"/>
    <w:basedOn w:val="12"/>
    <w:link w:val="4"/>
    <w:qFormat/>
    <w:uiPriority w:val="0"/>
    <w:rPr>
      <w:rFonts w:ascii="Calibri" w:hAnsi="Calibri" w:eastAsia="宋体" w:cs="黑体"/>
      <w:kern w:val="2"/>
      <w:sz w:val="21"/>
      <w:szCs w:val="24"/>
    </w:rPr>
  </w:style>
  <w:style w:type="character" w:customStyle="1" w:styleId="20">
    <w:name w:val="批注主题 Char"/>
    <w:basedOn w:val="19"/>
    <w:link w:val="10"/>
    <w:qFormat/>
    <w:uiPriority w:val="0"/>
    <w:rPr>
      <w:rFonts w:ascii="Calibri" w:hAnsi="Calibri" w:eastAsia="宋体" w:cs="黑体"/>
      <w:b/>
      <w:bCs/>
      <w:kern w:val="2"/>
      <w:sz w:val="21"/>
      <w:szCs w:val="24"/>
    </w:rPr>
  </w:style>
  <w:style w:type="table" w:customStyle="1" w:styleId="2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1608</Words>
  <Characters>1654</Characters>
  <Lines>85</Lines>
  <Paragraphs>26</Paragraphs>
  <TotalTime>19</TotalTime>
  <ScaleCrop>false</ScaleCrop>
  <LinksUpToDate>false</LinksUpToDate>
  <CharactersWithSpaces>2076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2024-07-16T06:10:00Z</dcterms:created>
  <dc:creator>Yinchester</dc:creator>
  <cp:lastModifiedBy>小白</cp:lastModifiedBy>
  <cp:lastPrinted>2024-12-31T07:50:00Z</cp:lastPrinted>
  <dcterms:modified xsi:type="dcterms:W3CDTF">2024-12-31T10:55:39Z</dcterms:modified>
  <dc:title>关于开展职业教育教研教改课题申报工作的通知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238604B172854B4A859B172D40C23E7D_13</vt:lpwstr>
  </property>
  <property fmtid="{D5CDD505-2E9C-101B-9397-08002B2CF9AE}" pid="4" name="KSOTemplateDocerSaveRecord">
    <vt:lpwstr>eyJoZGlkIjoiZjk4ZmMyZTQ5NmU0YzIwYTkzN2VmZDNkMzQwMDEzYzAiLCJ1c2VySWQiOiIxMzM5OTI4NzE5In0=</vt:lpwstr>
  </property>
</Properties>
</file>