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表1：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/>
                <w:b/>
                <w:sz w:val="44"/>
                <w:szCs w:val="44"/>
              </w:rPr>
              <w:t>202</w:t>
            </w:r>
            <w:r>
              <w:rPr>
                <w:rFonts w:hint="eastAsia" w:ascii="宋体" w:hAnsi="宋体"/>
                <w:b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sz w:val="44"/>
                <w:szCs w:val="44"/>
              </w:rPr>
              <w:t>年度四平市青少年发展研究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/>
                <w:b/>
                <w:sz w:val="44"/>
                <w:szCs w:val="44"/>
              </w:rPr>
              <w:t>课题报告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/>
                <w:b/>
                <w:sz w:val="44"/>
                <w:szCs w:val="44"/>
              </w:rPr>
              <w:t>（课题名称：二号宋体加粗）</w:t>
            </w: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项目负责人：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（三号仿宋）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所在单位：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（三号仿宋加盖公章）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立项起止时间：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（三号仿宋）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最终完成时间：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（三号仿宋）</w:t>
            </w: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研究报告全文：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大点三号楷体，内容三号仿宋，字数15000字以上）</w:t>
            </w: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内容提要：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（3000字左右）</w:t>
            </w: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查重报告单另附并装订。</w:t>
      </w: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表2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sz w:val="44"/>
          <w:szCs w:val="44"/>
        </w:rPr>
        <w:t>年度四平市青少年发展研究课题</w:t>
      </w:r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结项审批表</w:t>
      </w:r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6571" w:type="dxa"/>
            <w:tcBorders>
              <w:top w:val="thinThickSmallGap" w:color="auto" w:sz="18" w:space="0"/>
              <w:left w:val="nil"/>
              <w:bottom w:val="single" w:color="auto" w:sz="4" w:space="0"/>
              <w:right w:val="thickThinSmallGap" w:color="auto" w:sz="18" w:space="0"/>
            </w:tcBorders>
            <w:vAlign w:val="top"/>
          </w:tcPr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所在单位</w:t>
            </w:r>
          </w:p>
        </w:tc>
        <w:tc>
          <w:tcPr>
            <w:tcW w:w="6571" w:type="dxa"/>
            <w:tcBorders>
              <w:top w:val="single" w:color="auto" w:sz="4" w:space="0"/>
              <w:left w:val="nil"/>
              <w:bottom w:val="single" w:color="auto" w:sz="4" w:space="0"/>
              <w:right w:val="thickThinSmallGap" w:color="auto" w:sz="18" w:space="0"/>
            </w:tcBorders>
            <w:vAlign w:val="top"/>
          </w:tcPr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负责人</w:t>
            </w:r>
          </w:p>
        </w:tc>
        <w:tc>
          <w:tcPr>
            <w:tcW w:w="6571" w:type="dxa"/>
            <w:tcBorders>
              <w:top w:val="single" w:color="auto" w:sz="4" w:space="0"/>
              <w:left w:val="nil"/>
              <w:bottom w:val="single" w:color="auto" w:sz="4" w:space="0"/>
              <w:right w:val="thickThinSmallGap" w:color="auto" w:sz="18" w:space="0"/>
            </w:tcBorders>
            <w:vAlign w:val="top"/>
          </w:tcPr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参与人</w:t>
            </w:r>
          </w:p>
        </w:tc>
        <w:tc>
          <w:tcPr>
            <w:tcW w:w="6571" w:type="dxa"/>
            <w:tcBorders>
              <w:top w:val="single" w:color="auto" w:sz="4" w:space="0"/>
              <w:left w:val="nil"/>
              <w:bottom w:val="single" w:color="auto" w:sz="4" w:space="0"/>
              <w:right w:val="thickThinSmallGap" w:color="auto" w:sz="18" w:space="0"/>
            </w:tcBorders>
            <w:vAlign w:val="top"/>
          </w:tcPr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研究报告字数</w:t>
            </w:r>
          </w:p>
        </w:tc>
        <w:tc>
          <w:tcPr>
            <w:tcW w:w="6571" w:type="dxa"/>
            <w:tcBorders>
              <w:top w:val="single" w:color="auto" w:sz="4" w:space="0"/>
              <w:left w:val="nil"/>
              <w:bottom w:val="single" w:color="auto" w:sz="4" w:space="0"/>
              <w:right w:val="thickThinSmallGap" w:color="auto" w:sz="18" w:space="0"/>
            </w:tcBorders>
            <w:vAlign w:val="top"/>
          </w:tcPr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内容提要字数</w:t>
            </w:r>
          </w:p>
        </w:tc>
        <w:tc>
          <w:tcPr>
            <w:tcW w:w="6571" w:type="dxa"/>
            <w:tcBorders>
              <w:top w:val="single" w:color="auto" w:sz="4" w:space="0"/>
              <w:left w:val="nil"/>
              <w:bottom w:val="single" w:color="auto" w:sz="4" w:space="0"/>
              <w:right w:val="thickThinSmallGap" w:color="auto" w:sz="18" w:space="0"/>
            </w:tcBorders>
            <w:vAlign w:val="top"/>
          </w:tcPr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项目总结概括</w:t>
            </w:r>
          </w:p>
        </w:tc>
        <w:tc>
          <w:tcPr>
            <w:tcW w:w="6571" w:type="dxa"/>
            <w:tcBorders>
              <w:top w:val="single" w:color="auto" w:sz="4" w:space="0"/>
              <w:left w:val="nil"/>
              <w:bottom w:val="single" w:color="auto" w:sz="4" w:space="0"/>
              <w:right w:val="thickThinSmallGap" w:color="auto" w:sz="18" w:space="0"/>
            </w:tcBorders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（三号仿宋1000字以内）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ind w:firstLine="141" w:firstLineChars="5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审批结论</w:t>
            </w:r>
          </w:p>
        </w:tc>
        <w:tc>
          <w:tcPr>
            <w:tcW w:w="6571" w:type="dxa"/>
            <w:tcBorders>
              <w:top w:val="single" w:color="auto" w:sz="4" w:space="0"/>
              <w:left w:val="nil"/>
              <w:bottom w:val="single" w:color="auto" w:sz="4" w:space="0"/>
              <w:right w:val="thickThinSmallGap" w:color="auto" w:sz="18" w:space="0"/>
            </w:tcBorders>
            <w:vAlign w:val="top"/>
          </w:tcPr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（   ）同意结项，鉴定等级（     ）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（   ）撤销结项，退回结项申请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thickThinSmallGap" w:color="auto" w:sz="1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共青团四平市委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意见</w:t>
            </w: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 位 公 章</w:t>
            </w:r>
          </w:p>
          <w:p>
            <w:pPr>
              <w:spacing w:line="360" w:lineRule="auto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                   </w:t>
            </w:r>
          </w:p>
          <w:p>
            <w:pPr>
              <w:tabs>
                <w:tab w:val="left" w:pos="1110"/>
              </w:tabs>
              <w:spacing w:line="360" w:lineRule="auto"/>
              <w:ind w:right="315"/>
              <w:jc w:val="righ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年   月   日</w:t>
            </w:r>
          </w:p>
          <w:p>
            <w:pPr>
              <w:tabs>
                <w:tab w:val="left" w:pos="1110"/>
              </w:tabs>
              <w:spacing w:line="360" w:lineRule="auto"/>
              <w:ind w:right="315"/>
              <w:jc w:val="right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thinThickSmallGap" w:color="auto" w:sz="18" w:space="0"/>
              <w:bottom w:val="thickThinSmallGap" w:color="auto" w:sz="18" w:space="0"/>
              <w:right w:val="thickThinSmallGap" w:color="auto" w:sz="1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四平市社科联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意见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 位 公 章</w:t>
            </w:r>
          </w:p>
          <w:p>
            <w:pPr>
              <w:spacing w:line="360" w:lineRule="auto"/>
              <w:ind w:right="360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630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年   月   日</w:t>
            </w:r>
          </w:p>
        </w:tc>
      </w:tr>
    </w:tbl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2JjYTgzMDYwYjAyZTIxMjNmZTE3ZTY5Yjc2NzYyNTQifQ=="/>
  </w:docVars>
  <w:rsids>
    <w:rsidRoot w:val="000C61C4"/>
    <w:rsid w:val="000152FB"/>
    <w:rsid w:val="00043FCE"/>
    <w:rsid w:val="00070B0F"/>
    <w:rsid w:val="000C61C4"/>
    <w:rsid w:val="00155696"/>
    <w:rsid w:val="001C0682"/>
    <w:rsid w:val="00244BDB"/>
    <w:rsid w:val="002E098B"/>
    <w:rsid w:val="003265A1"/>
    <w:rsid w:val="003337BE"/>
    <w:rsid w:val="003E402C"/>
    <w:rsid w:val="004A1128"/>
    <w:rsid w:val="004A4989"/>
    <w:rsid w:val="004D73AA"/>
    <w:rsid w:val="00514639"/>
    <w:rsid w:val="00596B9C"/>
    <w:rsid w:val="005A7988"/>
    <w:rsid w:val="005E2ACB"/>
    <w:rsid w:val="005F776E"/>
    <w:rsid w:val="006E206B"/>
    <w:rsid w:val="006F5828"/>
    <w:rsid w:val="007866D6"/>
    <w:rsid w:val="0079560B"/>
    <w:rsid w:val="007E5509"/>
    <w:rsid w:val="008142C9"/>
    <w:rsid w:val="00841A28"/>
    <w:rsid w:val="00841FB6"/>
    <w:rsid w:val="008D7B43"/>
    <w:rsid w:val="0097416B"/>
    <w:rsid w:val="009C55F7"/>
    <w:rsid w:val="009F62FF"/>
    <w:rsid w:val="00A0109A"/>
    <w:rsid w:val="00B05714"/>
    <w:rsid w:val="00B074E0"/>
    <w:rsid w:val="00B27517"/>
    <w:rsid w:val="00B46200"/>
    <w:rsid w:val="00BD4AED"/>
    <w:rsid w:val="00C00C15"/>
    <w:rsid w:val="00C03FA0"/>
    <w:rsid w:val="00C4075B"/>
    <w:rsid w:val="00C7034B"/>
    <w:rsid w:val="00D42FA0"/>
    <w:rsid w:val="00E906C2"/>
    <w:rsid w:val="00F10259"/>
    <w:rsid w:val="00F135CE"/>
    <w:rsid w:val="00F3084F"/>
    <w:rsid w:val="00F95887"/>
    <w:rsid w:val="00FB62EE"/>
    <w:rsid w:val="032C4E8C"/>
    <w:rsid w:val="065E542B"/>
    <w:rsid w:val="0FE80A5C"/>
    <w:rsid w:val="130D63DA"/>
    <w:rsid w:val="19C04012"/>
    <w:rsid w:val="1F036BCF"/>
    <w:rsid w:val="2089638F"/>
    <w:rsid w:val="2327448A"/>
    <w:rsid w:val="25A93270"/>
    <w:rsid w:val="28732366"/>
    <w:rsid w:val="347436ED"/>
    <w:rsid w:val="36570D2A"/>
    <w:rsid w:val="38DF3034"/>
    <w:rsid w:val="398F5BD0"/>
    <w:rsid w:val="3F4011EB"/>
    <w:rsid w:val="43DE25B2"/>
    <w:rsid w:val="46821C9A"/>
    <w:rsid w:val="533B14B2"/>
    <w:rsid w:val="5F304909"/>
    <w:rsid w:val="6CD40BF2"/>
    <w:rsid w:val="77C46E69"/>
    <w:rsid w:val="77E617D9"/>
    <w:rsid w:val="79B17F05"/>
    <w:rsid w:val="7B046B46"/>
    <w:rsid w:val="7B9F0520"/>
    <w:rsid w:val="7D607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267</Words>
  <Characters>283</Characters>
  <Lines>31</Lines>
  <Paragraphs>8</Paragraphs>
  <TotalTime>11</TotalTime>
  <ScaleCrop>false</ScaleCrop>
  <LinksUpToDate>false</LinksUpToDate>
  <CharactersWithSpaces>391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2020-07-03T02:37:00Z</dcterms:created>
  <dc:creator>xb21cn</dc:creator>
  <cp:lastModifiedBy>Administrator</cp:lastModifiedBy>
  <cp:lastPrinted>2020-07-03T07:06:00Z</cp:lastPrinted>
  <dcterms:modified xsi:type="dcterms:W3CDTF">2024-06-14T01:59:56Z</dcterms:modified>
  <dc:title>2020年度四平市青少年发展研究计划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A221BEDB21D64BF0ABC9E367C2CBC569_12</vt:lpwstr>
  </property>
</Properties>
</file>