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0C998" w14:textId="71D3392D" w:rsidR="008A1DBB" w:rsidRPr="006C7A75" w:rsidRDefault="008A1DBB" w:rsidP="008A1DBB">
      <w:pPr>
        <w:rPr>
          <w:rFonts w:ascii="宋体" w:hAnsi="宋体" w:cs="宋体"/>
          <w:bCs/>
          <w:kern w:val="0"/>
          <w:sz w:val="28"/>
          <w:szCs w:val="36"/>
        </w:rPr>
      </w:pPr>
      <w:r w:rsidRPr="006C7A75">
        <w:rPr>
          <w:rFonts w:ascii="黑体" w:eastAsia="黑体" w:hAnsi="黑体" w:cs="宋体"/>
          <w:bCs/>
          <w:kern w:val="0"/>
          <w:sz w:val="32"/>
          <w:szCs w:val="36"/>
        </w:rPr>
        <w:t>附件</w:t>
      </w:r>
      <w:r w:rsidR="00905089">
        <w:rPr>
          <w:rFonts w:ascii="黑体" w:eastAsia="黑体" w:hAnsi="黑体" w:cs="宋体"/>
          <w:bCs/>
          <w:kern w:val="0"/>
          <w:sz w:val="32"/>
          <w:szCs w:val="36"/>
        </w:rPr>
        <w:t>4</w:t>
      </w:r>
      <w:r w:rsidRPr="006C7A75">
        <w:rPr>
          <w:rFonts w:ascii="黑体" w:eastAsia="黑体" w:hAnsi="黑体" w:cs="宋体"/>
          <w:bCs/>
          <w:kern w:val="0"/>
          <w:sz w:val="32"/>
          <w:szCs w:val="36"/>
        </w:rPr>
        <w:t xml:space="preserve"> </w:t>
      </w:r>
      <w:r w:rsidRPr="006C7A75">
        <w:rPr>
          <w:rFonts w:ascii="宋体" w:hAnsi="宋体" w:cs="宋体"/>
          <w:bCs/>
          <w:kern w:val="0"/>
          <w:sz w:val="28"/>
          <w:szCs w:val="36"/>
        </w:rPr>
        <w:t xml:space="preserve">                 </w:t>
      </w:r>
    </w:p>
    <w:p w14:paraId="0E02A204" w14:textId="77777777" w:rsidR="008A1DBB" w:rsidRDefault="008A1DBB" w:rsidP="008A1DBB">
      <w:pPr>
        <w:rPr>
          <w:rFonts w:ascii="宋体" w:hAnsi="宋体" w:cs="宋体"/>
          <w:b/>
          <w:bCs/>
          <w:kern w:val="0"/>
          <w:sz w:val="28"/>
          <w:szCs w:val="36"/>
        </w:rPr>
      </w:pPr>
    </w:p>
    <w:p w14:paraId="160E261C" w14:textId="77777777" w:rsidR="008A1DBB" w:rsidRDefault="008A1DBB" w:rsidP="008A1DBB">
      <w:pPr>
        <w:rPr>
          <w:rFonts w:ascii="宋体" w:hAnsi="宋体" w:cs="宋体"/>
          <w:b/>
          <w:bCs/>
          <w:kern w:val="0"/>
          <w:sz w:val="28"/>
          <w:szCs w:val="36"/>
        </w:rPr>
      </w:pPr>
    </w:p>
    <w:p w14:paraId="793E2B4E" w14:textId="77777777" w:rsidR="00387768" w:rsidRPr="005E3F70" w:rsidRDefault="008A1DBB" w:rsidP="008A1DBB">
      <w:pPr>
        <w:jc w:val="center"/>
        <w:rPr>
          <w:rFonts w:ascii="方正小标宋简体" w:eastAsia="方正小标宋简体"/>
          <w:sz w:val="52"/>
          <w:szCs w:val="40"/>
        </w:rPr>
      </w:pPr>
      <w:r w:rsidRPr="005E3F70">
        <w:rPr>
          <w:rFonts w:ascii="方正小标宋简体" w:eastAsia="方正小标宋简体" w:hint="eastAsia"/>
          <w:sz w:val="52"/>
          <w:szCs w:val="40"/>
        </w:rPr>
        <w:t>X</w:t>
      </w:r>
      <w:r w:rsidRPr="005E3F70">
        <w:rPr>
          <w:rFonts w:ascii="方正小标宋简体" w:eastAsia="方正小标宋简体"/>
          <w:sz w:val="52"/>
          <w:szCs w:val="40"/>
        </w:rPr>
        <w:t>X</w:t>
      </w:r>
      <w:r w:rsidRPr="005E3F70">
        <w:rPr>
          <w:rFonts w:ascii="方正小标宋简体" w:eastAsia="方正小标宋简体" w:hint="eastAsia"/>
          <w:sz w:val="52"/>
          <w:szCs w:val="40"/>
        </w:rPr>
        <w:t>学院实验室</w:t>
      </w:r>
    </w:p>
    <w:p w14:paraId="37D8AB8E" w14:textId="754A5212" w:rsidR="008A1DBB" w:rsidRPr="005E3F70" w:rsidRDefault="00387768" w:rsidP="008A1DBB">
      <w:pPr>
        <w:jc w:val="center"/>
        <w:rPr>
          <w:rFonts w:ascii="方正小标宋简体" w:eastAsia="方正小标宋简体"/>
          <w:sz w:val="52"/>
          <w:szCs w:val="40"/>
        </w:rPr>
      </w:pPr>
      <w:r w:rsidRPr="005E3F70">
        <w:rPr>
          <w:rFonts w:ascii="方正小标宋简体" w:eastAsia="方正小标宋简体" w:hint="eastAsia"/>
          <w:sz w:val="52"/>
          <w:szCs w:val="40"/>
        </w:rPr>
        <w:t>危险化学</w:t>
      </w:r>
      <w:r w:rsidR="005E3F70" w:rsidRPr="005E3F70">
        <w:rPr>
          <w:rFonts w:ascii="方正小标宋简体" w:eastAsia="方正小标宋简体" w:hint="eastAsia"/>
          <w:sz w:val="52"/>
          <w:szCs w:val="40"/>
        </w:rPr>
        <w:t>品集中治理任务完成情况</w:t>
      </w:r>
      <w:r w:rsidR="008A1DBB" w:rsidRPr="005E3F70">
        <w:rPr>
          <w:rFonts w:ascii="方正小标宋简体" w:eastAsia="方正小标宋简体" w:hint="eastAsia"/>
          <w:sz w:val="52"/>
          <w:szCs w:val="40"/>
        </w:rPr>
        <w:t>报告</w:t>
      </w:r>
    </w:p>
    <w:p w14:paraId="0E3A46F2" w14:textId="77777777" w:rsidR="008A1DBB" w:rsidRDefault="008A1DBB" w:rsidP="008A1DBB">
      <w:pPr>
        <w:spacing w:before="120" w:line="440" w:lineRule="exact"/>
        <w:jc w:val="center"/>
        <w:rPr>
          <w:rFonts w:eastAsia="楷体_GB2312"/>
          <w:spacing w:val="16"/>
        </w:rPr>
      </w:pPr>
    </w:p>
    <w:p w14:paraId="6CC07C04" w14:textId="77777777" w:rsidR="008A1DBB" w:rsidRDefault="008A1DBB" w:rsidP="008A1DBB">
      <w:pPr>
        <w:spacing w:before="120" w:line="440" w:lineRule="exact"/>
        <w:jc w:val="center"/>
        <w:rPr>
          <w:rFonts w:eastAsia="楷体_GB2312"/>
          <w:spacing w:val="16"/>
        </w:rPr>
      </w:pPr>
    </w:p>
    <w:p w14:paraId="2F6297F2" w14:textId="77777777" w:rsidR="008A1DBB" w:rsidRDefault="008A1DBB" w:rsidP="008A1DBB">
      <w:pPr>
        <w:spacing w:before="120" w:line="440" w:lineRule="exact"/>
        <w:jc w:val="center"/>
        <w:rPr>
          <w:rFonts w:eastAsia="楷体_GB2312"/>
          <w:spacing w:val="16"/>
        </w:rPr>
      </w:pPr>
    </w:p>
    <w:p w14:paraId="746BE75E" w14:textId="77777777" w:rsidR="008A1DBB" w:rsidRDefault="008A1DBB" w:rsidP="008A1DBB">
      <w:pPr>
        <w:spacing w:before="120" w:line="440" w:lineRule="exact"/>
        <w:jc w:val="center"/>
        <w:rPr>
          <w:rFonts w:eastAsia="楷体_GB2312"/>
          <w:spacing w:val="16"/>
        </w:rPr>
      </w:pPr>
    </w:p>
    <w:p w14:paraId="6A97F3C9" w14:textId="77777777" w:rsidR="008A1DBB" w:rsidRDefault="008A1DBB" w:rsidP="008A1DBB">
      <w:pPr>
        <w:spacing w:before="120" w:line="400" w:lineRule="exact"/>
        <w:jc w:val="center"/>
        <w:rPr>
          <w:spacing w:val="16"/>
          <w:sz w:val="32"/>
        </w:rPr>
      </w:pPr>
    </w:p>
    <w:p w14:paraId="627062EC" w14:textId="16A7CD9D" w:rsidR="008A1DBB" w:rsidRDefault="008A1DBB" w:rsidP="008A1DBB">
      <w:pPr>
        <w:adjustRightInd w:val="0"/>
        <w:snapToGrid w:val="0"/>
        <w:spacing w:line="920" w:lineRule="exact"/>
        <w:ind w:firstLineChars="300" w:firstLine="1224"/>
        <w:rPr>
          <w:rFonts w:eastAsia="黑体"/>
          <w:spacing w:val="4"/>
          <w:sz w:val="40"/>
          <w:u w:val="single"/>
        </w:rPr>
      </w:pPr>
      <w:r>
        <w:rPr>
          <w:rFonts w:eastAsia="黑体" w:hint="eastAsia"/>
          <w:spacing w:val="4"/>
          <w:sz w:val="40"/>
        </w:rPr>
        <w:t>学</w:t>
      </w:r>
      <w:r w:rsidR="000E4589">
        <w:rPr>
          <w:rFonts w:eastAsia="黑体" w:hint="eastAsia"/>
          <w:spacing w:val="4"/>
          <w:sz w:val="40"/>
        </w:rPr>
        <w:t>院</w:t>
      </w:r>
      <w:r>
        <w:rPr>
          <w:rFonts w:eastAsia="黑体" w:hint="eastAsia"/>
          <w:spacing w:val="4"/>
          <w:sz w:val="40"/>
        </w:rPr>
        <w:t>名称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  </w:t>
      </w:r>
      <w:r>
        <w:rPr>
          <w:rFonts w:eastAsia="黑体"/>
          <w:spacing w:val="4"/>
          <w:sz w:val="40"/>
          <w:u w:val="single"/>
        </w:rPr>
        <w:t xml:space="preserve">    </w:t>
      </w:r>
      <w:r>
        <w:rPr>
          <w:rFonts w:eastAsia="黑体" w:hint="eastAsia"/>
          <w:spacing w:val="4"/>
          <w:sz w:val="40"/>
          <w:u w:val="single"/>
        </w:rPr>
        <w:t xml:space="preserve">  </w:t>
      </w:r>
      <w:r>
        <w:rPr>
          <w:rFonts w:eastAsia="黑体"/>
          <w:spacing w:val="4"/>
          <w:sz w:val="40"/>
          <w:u w:val="single"/>
        </w:rPr>
        <w:t xml:space="preserve"> </w:t>
      </w:r>
    </w:p>
    <w:p w14:paraId="45C9E30A" w14:textId="0D189744" w:rsidR="008A1DBB" w:rsidRPr="008A1DBB" w:rsidRDefault="008A1DBB" w:rsidP="008A1DBB">
      <w:pPr>
        <w:adjustRightInd w:val="0"/>
        <w:snapToGrid w:val="0"/>
        <w:spacing w:line="920" w:lineRule="exact"/>
        <w:ind w:firstLineChars="300" w:firstLine="1200"/>
        <w:rPr>
          <w:rFonts w:eastAsia="黑体"/>
          <w:kern w:val="0"/>
          <w:sz w:val="40"/>
        </w:rPr>
      </w:pPr>
      <w:r>
        <w:rPr>
          <w:rFonts w:eastAsia="黑体"/>
          <w:kern w:val="0"/>
          <w:sz w:val="40"/>
        </w:rPr>
        <w:t>填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/>
          <w:kern w:val="0"/>
          <w:sz w:val="40"/>
        </w:rPr>
        <w:t>报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/>
          <w:kern w:val="0"/>
          <w:sz w:val="40"/>
        </w:rPr>
        <w:t>人</w:t>
      </w:r>
      <w:r>
        <w:rPr>
          <w:rFonts w:eastAsia="黑体" w:hint="eastAsia"/>
          <w:kern w:val="0"/>
          <w:sz w:val="40"/>
        </w:rPr>
        <w:t>：</w:t>
      </w:r>
      <w:r>
        <w:rPr>
          <w:rFonts w:eastAsia="黑体" w:hint="eastAsia"/>
          <w:kern w:val="0"/>
          <w:sz w:val="40"/>
          <w:u w:val="single"/>
        </w:rPr>
        <w:t xml:space="preserve"> </w:t>
      </w:r>
      <w:r>
        <w:rPr>
          <w:rFonts w:eastAsia="黑体"/>
          <w:kern w:val="0"/>
          <w:sz w:val="40"/>
          <w:u w:val="single"/>
        </w:rPr>
        <w:t xml:space="preserve">                   </w:t>
      </w:r>
    </w:p>
    <w:p w14:paraId="0C8FF013" w14:textId="77777777" w:rsidR="008A1DBB" w:rsidRDefault="008A1DBB" w:rsidP="008A1DBB">
      <w:pPr>
        <w:adjustRightInd w:val="0"/>
        <w:snapToGrid w:val="0"/>
        <w:spacing w:line="920" w:lineRule="exact"/>
        <w:ind w:firstLineChars="200" w:firstLine="1200"/>
        <w:rPr>
          <w:rFonts w:eastAsia="黑体"/>
          <w:spacing w:val="4"/>
          <w:sz w:val="40"/>
          <w:u w:val="single"/>
        </w:rPr>
      </w:pPr>
      <w:r w:rsidRPr="00D96DA7">
        <w:rPr>
          <w:rFonts w:eastAsia="黑体" w:hint="eastAsia"/>
          <w:spacing w:val="100"/>
          <w:kern w:val="0"/>
          <w:sz w:val="40"/>
          <w:fitText w:val="1600" w:id="1954732289"/>
        </w:rPr>
        <w:t>审核</w:t>
      </w:r>
      <w:r w:rsidRPr="00D96DA7">
        <w:rPr>
          <w:rFonts w:eastAsia="黑体" w:hint="eastAsia"/>
          <w:kern w:val="0"/>
          <w:sz w:val="40"/>
          <w:fitText w:val="1600" w:id="1954732289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</w:t>
      </w:r>
      <w:r>
        <w:rPr>
          <w:rFonts w:eastAsia="黑体"/>
          <w:spacing w:val="4"/>
          <w:sz w:val="40"/>
          <w:u w:val="single"/>
        </w:rPr>
        <w:t xml:space="preserve">   </w:t>
      </w:r>
      <w:r>
        <w:rPr>
          <w:rFonts w:eastAsia="黑体" w:hint="eastAsia"/>
          <w:spacing w:val="4"/>
          <w:sz w:val="40"/>
          <w:u w:val="single"/>
        </w:rPr>
        <w:t xml:space="preserve">     </w:t>
      </w:r>
      <w:r>
        <w:rPr>
          <w:rFonts w:eastAsia="黑体"/>
          <w:spacing w:val="4"/>
          <w:sz w:val="40"/>
          <w:u w:val="single"/>
        </w:rPr>
        <w:t xml:space="preserve"> </w:t>
      </w:r>
    </w:p>
    <w:p w14:paraId="6E18F9CA" w14:textId="77777777" w:rsidR="008A1DBB" w:rsidRDefault="008A1DBB" w:rsidP="008A1DBB">
      <w:pPr>
        <w:adjustRightInd w:val="0"/>
        <w:snapToGrid w:val="0"/>
        <w:spacing w:line="920" w:lineRule="exact"/>
        <w:ind w:firstLineChars="500" w:firstLine="2000"/>
        <w:rPr>
          <w:rFonts w:eastAsia="黑体"/>
          <w:kern w:val="0"/>
          <w:sz w:val="40"/>
        </w:rPr>
      </w:pPr>
    </w:p>
    <w:p w14:paraId="4F33ADFF" w14:textId="77777777" w:rsidR="008A1DBB" w:rsidRDefault="008A1DBB" w:rsidP="008A1DBB"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 w14:paraId="0CA6F3F8" w14:textId="77777777" w:rsidR="008A1DBB" w:rsidRDefault="008A1DBB" w:rsidP="008A1DBB"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</w:p>
    <w:p w14:paraId="7BEA2CE2" w14:textId="77777777" w:rsidR="008A1DBB" w:rsidRDefault="008A1DBB" w:rsidP="008A1DBB">
      <w:pPr>
        <w:widowControl/>
        <w:spacing w:line="700" w:lineRule="exact"/>
        <w:jc w:val="center"/>
        <w:rPr>
          <w:rFonts w:ascii="方正小标宋简体" w:eastAsia="方正小标宋简体"/>
          <w:sz w:val="44"/>
        </w:rPr>
        <w:sectPr w:rsidR="008A1DBB">
          <w:pgSz w:w="11906" w:h="16838"/>
          <w:pgMar w:top="1531" w:right="1134" w:bottom="1588" w:left="1474" w:header="851" w:footer="992" w:gutter="0"/>
          <w:cols w:space="720"/>
          <w:docGrid w:type="lines" w:linePitch="312"/>
        </w:sectPr>
      </w:pPr>
      <w:r>
        <w:rPr>
          <w:rFonts w:eastAsia="黑体" w:hint="eastAsia"/>
          <w:spacing w:val="4"/>
          <w:sz w:val="36"/>
          <w:szCs w:val="32"/>
        </w:rPr>
        <w:t>2022</w:t>
      </w:r>
      <w:r>
        <w:rPr>
          <w:rFonts w:eastAsia="黑体"/>
          <w:spacing w:val="4"/>
          <w:sz w:val="36"/>
          <w:szCs w:val="32"/>
        </w:rPr>
        <w:t>年</w:t>
      </w:r>
      <w:r>
        <w:rPr>
          <w:rFonts w:eastAsia="黑体" w:hint="eastAsia"/>
          <w:spacing w:val="4"/>
          <w:sz w:val="36"/>
          <w:szCs w:val="32"/>
        </w:rPr>
        <w:t xml:space="preserve">  </w:t>
      </w:r>
      <w:r>
        <w:rPr>
          <w:rFonts w:eastAsia="黑体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>月</w:t>
      </w:r>
      <w:r>
        <w:rPr>
          <w:rFonts w:eastAsia="黑体" w:hint="eastAsia"/>
          <w:spacing w:val="4"/>
          <w:sz w:val="36"/>
          <w:szCs w:val="32"/>
        </w:rPr>
        <w:t xml:space="preserve">   </w:t>
      </w:r>
      <w:r>
        <w:rPr>
          <w:rFonts w:eastAsia="黑体" w:hint="eastAsia"/>
          <w:spacing w:val="4"/>
          <w:sz w:val="36"/>
          <w:szCs w:val="32"/>
        </w:rPr>
        <w:t>日</w:t>
      </w:r>
      <w:r>
        <w:rPr>
          <w:rFonts w:eastAsia="黑体" w:hint="eastAsia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 xml:space="preserve">  </w:t>
      </w:r>
    </w:p>
    <w:p w14:paraId="3A2B8635" w14:textId="7BA35F1F" w:rsidR="008A1DBB" w:rsidRDefault="008A1DBB" w:rsidP="008A1DBB">
      <w:pPr>
        <w:pStyle w:val="a3"/>
        <w:shd w:val="clear" w:color="auto" w:fill="FFFFFF"/>
        <w:spacing w:before="0" w:beforeAutospacing="0" w:after="0" w:afterAutospacing="0" w:line="540" w:lineRule="atLeast"/>
        <w:ind w:left="105" w:right="-58"/>
        <w:jc w:val="center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cs="Times New Roman" w:hint="eastAsia"/>
          <w:color w:val="000000"/>
          <w:sz w:val="44"/>
          <w:szCs w:val="44"/>
        </w:rPr>
        <w:lastRenderedPageBreak/>
        <w:t>报告提纲</w:t>
      </w:r>
    </w:p>
    <w:p w14:paraId="32C86E01" w14:textId="77777777" w:rsidR="008A1DBB" w:rsidRDefault="008A1DBB" w:rsidP="008A1DBB">
      <w:pPr>
        <w:pStyle w:val="a3"/>
        <w:shd w:val="clear" w:color="auto" w:fill="FFFFFF"/>
        <w:spacing w:before="240" w:beforeAutospacing="0" w:after="240" w:afterAutospacing="0" w:line="239" w:lineRule="atLeast"/>
        <w:ind w:left="765" w:right="2535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 </w:t>
      </w:r>
    </w:p>
    <w:p w14:paraId="7DDFCC5A" w14:textId="77777777" w:rsidR="008A1DBB" w:rsidRDefault="008A1DBB" w:rsidP="008A1DBB">
      <w:pPr>
        <w:pStyle w:val="a3"/>
        <w:shd w:val="clear" w:color="auto" w:fill="FFFFFF"/>
        <w:spacing w:before="0" w:beforeAutospacing="0" w:after="0" w:afterAutospacing="0" w:line="239" w:lineRule="atLeast"/>
        <w:ind w:left="765" w:right="84"/>
        <w:rPr>
          <w:rStyle w:val="a4"/>
          <w:rFonts w:ascii="仿宋" w:eastAsia="仿宋" w:hAnsi="仿宋" w:cs="Times New Roman"/>
          <w:color w:val="000000"/>
          <w:sz w:val="32"/>
          <w:szCs w:val="32"/>
        </w:rPr>
      </w:pPr>
      <w:r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一、X</w:t>
      </w:r>
      <w:r>
        <w:rPr>
          <w:rStyle w:val="a4"/>
          <w:rFonts w:ascii="仿宋" w:eastAsia="仿宋" w:hAnsi="仿宋" w:cs="Times New Roman"/>
          <w:color w:val="000000"/>
          <w:sz w:val="32"/>
          <w:szCs w:val="32"/>
        </w:rPr>
        <w:t>X学院</w:t>
      </w:r>
      <w:r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危险化学品安全工作概况</w:t>
      </w:r>
    </w:p>
    <w:p w14:paraId="4E30F288" w14:textId="79699B22" w:rsidR="008A1DBB" w:rsidRDefault="008A1DBB" w:rsidP="008A1DBB">
      <w:pPr>
        <w:pStyle w:val="a3"/>
        <w:shd w:val="clear" w:color="auto" w:fill="FFFFFF"/>
        <w:spacing w:before="0" w:beforeAutospacing="0" w:after="0" w:afterAutospacing="0" w:line="239" w:lineRule="atLeast"/>
        <w:ind w:left="765" w:right="84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1.1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学院危险化学品安全基本情况</w:t>
      </w:r>
    </w:p>
    <w:p w14:paraId="46D520E6" w14:textId="637157D1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left="765" w:right="48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1.2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危险化学品安全管理的组织架构与责任体系</w:t>
      </w:r>
    </w:p>
    <w:p w14:paraId="795BFB0E" w14:textId="05041D45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left="765" w:right="2535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1.3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危险化学品安全制度建设</w:t>
      </w:r>
    </w:p>
    <w:p w14:paraId="58BB50AE" w14:textId="78A5A050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left="765" w:right="2535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1.4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危险化学品安全教育与培训情况</w:t>
      </w:r>
    </w:p>
    <w:p w14:paraId="25130226" w14:textId="0E42DF7F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left="765" w:right="48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1.5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危险化学品安全常规检查与隐患整改</w:t>
      </w:r>
    </w:p>
    <w:p w14:paraId="0BA45DDF" w14:textId="77777777" w:rsidR="008A1DBB" w:rsidRDefault="008A1DBB" w:rsidP="008A1DBB">
      <w:pPr>
        <w:pStyle w:val="a3"/>
        <w:shd w:val="clear" w:color="auto" w:fill="FFFFFF"/>
        <w:spacing w:before="0" w:beforeAutospacing="0" w:after="0" w:afterAutospacing="0" w:line="239" w:lineRule="atLeast"/>
        <w:ind w:left="765" w:right="-58"/>
        <w:rPr>
          <w:rStyle w:val="a4"/>
          <w:rFonts w:ascii="仿宋" w:eastAsia="仿宋" w:hAnsi="仿宋" w:cs="Times New Roman"/>
          <w:color w:val="000000"/>
          <w:sz w:val="32"/>
          <w:szCs w:val="32"/>
        </w:rPr>
      </w:pPr>
      <w:r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二、危险化学品安全自查情况</w:t>
      </w:r>
    </w:p>
    <w:p w14:paraId="65462499" w14:textId="1C01D0B0" w:rsidR="008A1DBB" w:rsidRDefault="008A1DBB" w:rsidP="008A1DBB">
      <w:pPr>
        <w:pStyle w:val="a3"/>
        <w:shd w:val="clear" w:color="auto" w:fill="FFFFFF"/>
        <w:spacing w:before="0" w:beforeAutospacing="0" w:after="0" w:afterAutospacing="0" w:line="239" w:lineRule="atLeast"/>
        <w:ind w:left="765" w:right="-58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2.1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本次自查工作组织与实施</w:t>
      </w:r>
    </w:p>
    <w:p w14:paraId="4EF6F5A5" w14:textId="0CAFA058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left="765" w:right="2535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2.2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发现的隐患概况</w:t>
      </w:r>
    </w:p>
    <w:p w14:paraId="733AA2A4" w14:textId="77777777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left="765" w:right="2535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三、隐患整改</w:t>
      </w:r>
    </w:p>
    <w:p w14:paraId="2B7E5668" w14:textId="6E6B645B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left="765" w:right="2535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3.</w:t>
      </w:r>
      <w:r w:rsidR="007E6EA1">
        <w:rPr>
          <w:rFonts w:ascii="Times New Roman" w:eastAsia="微软雅黑" w:hAnsi="Times New Roman" w:cs="Times New Roman" w:hint="eastAsia"/>
          <w:color w:val="000000"/>
          <w:sz w:val="32"/>
          <w:szCs w:val="32"/>
        </w:rPr>
        <w:t>1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隐患整改的组织</w:t>
      </w:r>
    </w:p>
    <w:p w14:paraId="28C58BC1" w14:textId="28F5E01C" w:rsidR="008A1DBB" w:rsidRDefault="008A1DBB" w:rsidP="008A1DBB">
      <w:pPr>
        <w:pStyle w:val="a3"/>
        <w:shd w:val="clear" w:color="auto" w:fill="FFFFFF"/>
        <w:spacing w:before="0" w:beforeAutospacing="0" w:after="0" w:afterAutospacing="0" w:line="470" w:lineRule="atLeast"/>
        <w:ind w:left="765" w:right="48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3.2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隐患整改完成情况</w:t>
      </w:r>
    </w:p>
    <w:p w14:paraId="3D8F38E4" w14:textId="1E3F66E3" w:rsidR="008A1DBB" w:rsidRDefault="008A1DBB" w:rsidP="008A1DBB">
      <w:pPr>
        <w:pStyle w:val="a3"/>
        <w:shd w:val="clear" w:color="auto" w:fill="FFFFFF"/>
        <w:spacing w:before="0" w:beforeAutospacing="0" w:after="0" w:afterAutospacing="0" w:line="470" w:lineRule="atLeast"/>
        <w:ind w:left="765" w:right="48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四、学院在安全管理方面开展的其他工作</w:t>
      </w:r>
    </w:p>
    <w:p w14:paraId="14E98363" w14:textId="77777777" w:rsidR="008A1DBB" w:rsidRDefault="008A1DBB" w:rsidP="008A1DBB">
      <w:pPr>
        <w:pStyle w:val="a3"/>
        <w:shd w:val="clear" w:color="auto" w:fill="FFFFFF"/>
        <w:spacing w:before="0" w:beforeAutospacing="0" w:after="0" w:afterAutospacing="0" w:line="239" w:lineRule="atLeast"/>
        <w:ind w:left="90" w:right="480" w:firstLine="4830"/>
        <w:rPr>
          <w:rFonts w:ascii="仿宋" w:eastAsia="仿宋" w:hAnsi="仿宋" w:cs="Times New Roman"/>
          <w:color w:val="000000"/>
          <w:spacing w:val="-15"/>
          <w:sz w:val="32"/>
          <w:szCs w:val="32"/>
        </w:rPr>
      </w:pPr>
    </w:p>
    <w:p w14:paraId="3A864B22" w14:textId="015AD6A7" w:rsidR="008A1DBB" w:rsidRDefault="008A1DBB" w:rsidP="008A1DBB">
      <w:pPr>
        <w:pStyle w:val="a3"/>
        <w:shd w:val="clear" w:color="auto" w:fill="FFFFFF"/>
        <w:spacing w:before="0" w:beforeAutospacing="0" w:after="0" w:afterAutospacing="0" w:line="239" w:lineRule="atLeast"/>
        <w:ind w:left="90" w:right="480" w:firstLine="483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仿宋" w:eastAsia="仿宋" w:hAnsi="仿宋" w:cs="Times New Roman" w:hint="eastAsia"/>
          <w:color w:val="000000"/>
          <w:spacing w:val="-15"/>
          <w:sz w:val="32"/>
          <w:szCs w:val="32"/>
        </w:rPr>
        <w:t>部门名称（公章）：</w:t>
      </w:r>
    </w:p>
    <w:p w14:paraId="4CFD3C0E" w14:textId="77777777" w:rsidR="008A1DBB" w:rsidRDefault="008A1DBB" w:rsidP="008A1DBB">
      <w:pPr>
        <w:pStyle w:val="a3"/>
        <w:shd w:val="clear" w:color="auto" w:fill="FFFFFF"/>
        <w:spacing w:before="0" w:beforeAutospacing="0" w:after="0" w:afterAutospacing="0" w:line="239" w:lineRule="atLeast"/>
        <w:ind w:left="90" w:right="480" w:firstLine="480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报送时间：</w:t>
      </w:r>
    </w:p>
    <w:p w14:paraId="5E3F8C03" w14:textId="77777777" w:rsidR="008A1DBB" w:rsidRDefault="008A1DBB">
      <w:pPr>
        <w:widowControl/>
        <w:jc w:val="left"/>
        <w:rPr>
          <w:rFonts w:eastAsia="微软雅黑"/>
          <w:color w:val="000000"/>
          <w:kern w:val="0"/>
          <w:sz w:val="44"/>
          <w:szCs w:val="44"/>
        </w:rPr>
      </w:pPr>
      <w:r>
        <w:rPr>
          <w:rFonts w:eastAsia="微软雅黑"/>
          <w:color w:val="000000"/>
          <w:sz w:val="44"/>
          <w:szCs w:val="44"/>
        </w:rPr>
        <w:br w:type="page"/>
      </w:r>
    </w:p>
    <w:p w14:paraId="5462537E" w14:textId="489EEC56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right="84"/>
        <w:jc w:val="center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cs="Times New Roman" w:hint="eastAsia"/>
          <w:color w:val="000000"/>
          <w:sz w:val="44"/>
          <w:szCs w:val="44"/>
        </w:rPr>
        <w:lastRenderedPageBreak/>
        <w:t>编写说明</w:t>
      </w:r>
    </w:p>
    <w:p w14:paraId="5B29E6F5" w14:textId="655B8193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left="105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一、</w:t>
      </w:r>
      <w:r w:rsidR="008832DE">
        <w:rPr>
          <w:rFonts w:ascii="黑体" w:eastAsia="黑体" w:hAnsi="黑体" w:cs="Times New Roman" w:hint="eastAsia"/>
          <w:color w:val="000000"/>
          <w:sz w:val="32"/>
          <w:szCs w:val="32"/>
        </w:rPr>
        <w:t>学院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危化品安全工作概况</w:t>
      </w:r>
    </w:p>
    <w:p w14:paraId="718E2B34" w14:textId="3757B8AE" w:rsidR="008A1DBB" w:rsidRDefault="008832DE" w:rsidP="008A1DBB">
      <w:pPr>
        <w:pStyle w:val="a3"/>
        <w:shd w:val="clear" w:color="auto" w:fill="FFFFFF"/>
        <w:spacing w:before="0" w:beforeAutospacing="0" w:after="0" w:afterAutospacing="0" w:line="268" w:lineRule="atLeast"/>
        <w:ind w:left="120" w:firstLine="66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cs="Times New Roman" w:hint="eastAsia"/>
          <w:color w:val="000000"/>
          <w:sz w:val="32"/>
          <w:szCs w:val="32"/>
        </w:rPr>
        <w:t>学院</w:t>
      </w:r>
      <w:r w:rsidR="008A1DBB">
        <w:rPr>
          <w:rFonts w:cs="Times New Roman" w:hint="eastAsia"/>
          <w:color w:val="000000"/>
          <w:sz w:val="32"/>
          <w:szCs w:val="32"/>
        </w:rPr>
        <w:t>危化品管理基本情况，安全经费和人员投入情况，</w:t>
      </w:r>
      <w:r w:rsidR="008A1DBB">
        <w:rPr>
          <w:rFonts w:cs="Times New Roman" w:hint="eastAsia"/>
          <w:color w:val="000000"/>
          <w:spacing w:val="15"/>
          <w:sz w:val="32"/>
          <w:szCs w:val="32"/>
        </w:rPr>
        <w:t>危化品安全管理组织框架，</w:t>
      </w:r>
      <w:r w:rsidR="008A1DBB">
        <w:rPr>
          <w:rFonts w:cs="Times New Roman" w:hint="eastAsia"/>
          <w:color w:val="000000"/>
          <w:sz w:val="32"/>
          <w:szCs w:val="32"/>
        </w:rPr>
        <w:t>安全工作相关制度制（修</w:t>
      </w:r>
      <w:r w:rsidR="008A1DBB">
        <w:rPr>
          <w:rFonts w:ascii="Times New Roman" w:eastAsia="微软雅黑" w:hAnsi="Times New Roman" w:cs="Times New Roman"/>
          <w:color w:val="000000"/>
          <w:sz w:val="32"/>
          <w:szCs w:val="32"/>
        </w:rPr>
        <w:t>)</w:t>
      </w:r>
      <w:r w:rsidR="008A1DBB">
        <w:rPr>
          <w:rFonts w:cs="Times New Roman" w:hint="eastAsia"/>
          <w:color w:val="000000"/>
          <w:sz w:val="32"/>
          <w:szCs w:val="32"/>
        </w:rPr>
        <w:t>订情况，安全教育、培训、演习</w:t>
      </w:r>
      <w:r w:rsidR="008A1DBB">
        <w:rPr>
          <w:rFonts w:cs="Times New Roman" w:hint="eastAsia"/>
          <w:color w:val="000000"/>
          <w:spacing w:val="15"/>
          <w:sz w:val="32"/>
          <w:szCs w:val="32"/>
        </w:rPr>
        <w:t>开展情况，定期与不定期安全检查情况，</w:t>
      </w:r>
      <w:r w:rsidR="00D96DA7">
        <w:rPr>
          <w:rFonts w:cs="Times New Roman" w:hint="eastAsia"/>
          <w:color w:val="000000"/>
          <w:spacing w:val="15"/>
          <w:sz w:val="32"/>
          <w:szCs w:val="32"/>
        </w:rPr>
        <w:t>有无安全事故。</w:t>
      </w:r>
    </w:p>
    <w:p w14:paraId="761C60CD" w14:textId="77777777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left="105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二、危化品安全自查情况</w:t>
      </w:r>
    </w:p>
    <w:p w14:paraId="39BA7C81" w14:textId="418AB27C" w:rsidR="008A1DBB" w:rsidRDefault="008832DE" w:rsidP="008A1DBB">
      <w:pPr>
        <w:pStyle w:val="a3"/>
        <w:shd w:val="clear" w:color="auto" w:fill="FFFFFF"/>
        <w:spacing w:before="0" w:beforeAutospacing="0" w:after="0" w:afterAutospacing="0" w:line="268" w:lineRule="atLeast"/>
        <w:ind w:left="105" w:firstLine="69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cs="Times New Roman" w:hint="eastAsia"/>
          <w:color w:val="000000"/>
          <w:spacing w:val="15"/>
          <w:sz w:val="32"/>
          <w:szCs w:val="32"/>
        </w:rPr>
        <w:t>学院</w:t>
      </w:r>
      <w:r w:rsidR="008A1DBB">
        <w:rPr>
          <w:rFonts w:cs="Times New Roman" w:hint="eastAsia"/>
          <w:color w:val="000000"/>
          <w:spacing w:val="15"/>
          <w:sz w:val="32"/>
          <w:szCs w:val="32"/>
        </w:rPr>
        <w:t>组织开展自查工作情况，</w:t>
      </w:r>
      <w:r w:rsidR="008A1DBB">
        <w:rPr>
          <w:rFonts w:cs="Times New Roman" w:hint="eastAsia"/>
          <w:color w:val="000000"/>
          <w:sz w:val="32"/>
          <w:szCs w:val="32"/>
        </w:rPr>
        <w:t>发现的隐患及原因分析。</w:t>
      </w:r>
    </w:p>
    <w:p w14:paraId="42472739" w14:textId="77777777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left="105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三、自查发现的隐患整改情况</w:t>
      </w:r>
    </w:p>
    <w:p w14:paraId="3EB87EB0" w14:textId="00EE1764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left="90" w:firstLine="690"/>
        <w:jc w:val="both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cs="Times New Roman" w:hint="eastAsia"/>
          <w:color w:val="000000"/>
          <w:spacing w:val="15"/>
          <w:sz w:val="32"/>
          <w:szCs w:val="32"/>
        </w:rPr>
        <w:t>隐患整改工作的组织开展，对可</w:t>
      </w:r>
      <w:proofErr w:type="gramStart"/>
      <w:r>
        <w:rPr>
          <w:rFonts w:cs="Times New Roman" w:hint="eastAsia"/>
          <w:color w:val="000000"/>
          <w:spacing w:val="15"/>
          <w:sz w:val="32"/>
          <w:szCs w:val="32"/>
        </w:rPr>
        <w:t>立行立改隐患</w:t>
      </w:r>
      <w:proofErr w:type="gramEnd"/>
      <w:r>
        <w:rPr>
          <w:rFonts w:cs="Times New Roman" w:hint="eastAsia"/>
          <w:color w:val="000000"/>
          <w:spacing w:val="15"/>
          <w:sz w:val="32"/>
          <w:szCs w:val="32"/>
        </w:rPr>
        <w:t>的整改完成度和对无法</w:t>
      </w:r>
      <w:proofErr w:type="gramStart"/>
      <w:r>
        <w:rPr>
          <w:rFonts w:cs="Times New Roman" w:hint="eastAsia"/>
          <w:color w:val="000000"/>
          <w:spacing w:val="15"/>
          <w:sz w:val="32"/>
          <w:szCs w:val="32"/>
        </w:rPr>
        <w:t>立行立改的</w:t>
      </w:r>
      <w:proofErr w:type="gramEnd"/>
      <w:r>
        <w:rPr>
          <w:rFonts w:cs="Times New Roman" w:hint="eastAsia"/>
          <w:color w:val="000000"/>
          <w:spacing w:val="15"/>
          <w:sz w:val="32"/>
          <w:szCs w:val="32"/>
        </w:rPr>
        <w:t>隐患制定整改方案的情况，</w:t>
      </w:r>
      <w:r>
        <w:rPr>
          <w:rFonts w:cs="Times New Roman" w:hint="eastAsia"/>
          <w:color w:val="000000"/>
          <w:sz w:val="32"/>
          <w:szCs w:val="32"/>
        </w:rPr>
        <w:t>安全隐患闭环管理要求的落实情况等。</w:t>
      </w:r>
    </w:p>
    <w:p w14:paraId="46E0FCA1" w14:textId="73CBDA5B" w:rsidR="008A1DBB" w:rsidRDefault="008A1DBB" w:rsidP="008A1DBB">
      <w:pPr>
        <w:pStyle w:val="a3"/>
        <w:shd w:val="clear" w:color="auto" w:fill="FFFFFF"/>
        <w:spacing w:before="0" w:beforeAutospacing="0" w:after="0" w:afterAutospacing="0"/>
        <w:ind w:left="105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四、</w:t>
      </w:r>
      <w:r w:rsidR="008832DE">
        <w:rPr>
          <w:rFonts w:ascii="黑体" w:eastAsia="黑体" w:hAnsi="黑体" w:cs="Times New Roman" w:hint="eastAsia"/>
          <w:color w:val="000000"/>
          <w:sz w:val="32"/>
          <w:szCs w:val="32"/>
        </w:rPr>
        <w:t>学院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在安全管理方面开展的其他工作</w:t>
      </w:r>
    </w:p>
    <w:p w14:paraId="40488C66" w14:textId="57CFB2D6" w:rsidR="008A1DBB" w:rsidRDefault="008832DE" w:rsidP="008A1DBB">
      <w:pPr>
        <w:pStyle w:val="a3"/>
        <w:shd w:val="clear" w:color="auto" w:fill="FFFFFF"/>
        <w:spacing w:before="0" w:beforeAutospacing="0" w:after="0" w:afterAutospacing="0"/>
        <w:ind w:left="90" w:firstLine="645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cs="Times New Roman" w:hint="eastAsia"/>
          <w:color w:val="000000"/>
          <w:spacing w:val="15"/>
          <w:sz w:val="32"/>
          <w:szCs w:val="32"/>
        </w:rPr>
        <w:t>学院</w:t>
      </w:r>
      <w:r w:rsidR="008A1DBB">
        <w:rPr>
          <w:rFonts w:cs="Times New Roman" w:hint="eastAsia"/>
          <w:color w:val="000000"/>
          <w:spacing w:val="15"/>
          <w:sz w:val="32"/>
          <w:szCs w:val="32"/>
        </w:rPr>
        <w:t>在促进危化品安全管理方面采取的可以借鉴和推</w:t>
      </w:r>
      <w:r w:rsidR="008A1DBB">
        <w:rPr>
          <w:rFonts w:cs="Times New Roman" w:hint="eastAsia"/>
          <w:color w:val="000000"/>
          <w:sz w:val="32"/>
          <w:szCs w:val="32"/>
        </w:rPr>
        <w:t>广的举措。</w:t>
      </w:r>
    </w:p>
    <w:p w14:paraId="1053B746" w14:textId="061C8137" w:rsidR="006C2FF2" w:rsidRPr="00BB1E64" w:rsidRDefault="008A1DBB" w:rsidP="00BB1E64">
      <w:pPr>
        <w:pStyle w:val="a3"/>
        <w:shd w:val="clear" w:color="auto" w:fill="FFFFFF"/>
        <w:spacing w:before="0" w:beforeAutospacing="0" w:after="0" w:afterAutospacing="0" w:line="266" w:lineRule="atLeast"/>
        <w:ind w:left="12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五、本报告须经</w:t>
      </w:r>
      <w:r w:rsidR="004316EA">
        <w:rPr>
          <w:rFonts w:ascii="黑体" w:eastAsia="黑体" w:hAnsi="黑体" w:cs="Times New Roman" w:hint="eastAsia"/>
          <w:color w:val="000000"/>
          <w:sz w:val="32"/>
          <w:szCs w:val="32"/>
        </w:rPr>
        <w:t>学院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负责人审核签字加盖公章后报</w:t>
      </w:r>
      <w:r w:rsidR="003A24E6">
        <w:rPr>
          <w:rFonts w:ascii="黑体" w:eastAsia="黑体" w:hAnsi="黑体" w:cs="Times New Roman" w:hint="eastAsia"/>
          <w:color w:val="000000"/>
          <w:sz w:val="32"/>
          <w:szCs w:val="32"/>
        </w:rPr>
        <w:t>教务处</w:t>
      </w:r>
      <w:r w:rsidR="001C3A34">
        <w:rPr>
          <w:rFonts w:ascii="黑体" w:eastAsia="黑体" w:hAnsi="黑体" w:cs="Times New Roman" w:hint="eastAsia"/>
          <w:color w:val="000000"/>
          <w:sz w:val="32"/>
          <w:szCs w:val="32"/>
        </w:rPr>
        <w:t>，纸质版</w:t>
      </w:r>
      <w:r w:rsidR="005A13B6">
        <w:rPr>
          <w:rFonts w:ascii="黑体" w:eastAsia="黑体" w:hAnsi="黑体" w:cs="Times New Roman" w:hint="eastAsia"/>
          <w:color w:val="000000"/>
          <w:sz w:val="32"/>
          <w:szCs w:val="32"/>
        </w:rPr>
        <w:t>电子版材料</w:t>
      </w:r>
      <w:r w:rsidR="001C3A34">
        <w:rPr>
          <w:rFonts w:ascii="黑体" w:eastAsia="黑体" w:hAnsi="黑体" w:cs="Times New Roman" w:hint="eastAsia"/>
          <w:color w:val="000000"/>
          <w:sz w:val="32"/>
          <w:szCs w:val="32"/>
        </w:rPr>
        <w:t>各一份</w:t>
      </w:r>
    </w:p>
    <w:sectPr w:rsidR="006C2FF2" w:rsidRPr="00BB1E64" w:rsidSect="00BB1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39388" w14:textId="77777777" w:rsidR="00387768" w:rsidRDefault="00387768" w:rsidP="00387768">
      <w:r>
        <w:separator/>
      </w:r>
    </w:p>
  </w:endnote>
  <w:endnote w:type="continuationSeparator" w:id="0">
    <w:p w14:paraId="7CEBAF4F" w14:textId="77777777" w:rsidR="00387768" w:rsidRDefault="00387768" w:rsidP="0038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00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33430" w14:textId="77777777" w:rsidR="00387768" w:rsidRDefault="00387768" w:rsidP="00387768">
      <w:r>
        <w:separator/>
      </w:r>
    </w:p>
  </w:footnote>
  <w:footnote w:type="continuationSeparator" w:id="0">
    <w:p w14:paraId="59ABF018" w14:textId="77777777" w:rsidR="00387768" w:rsidRDefault="00387768" w:rsidP="00387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BB"/>
    <w:rsid w:val="000E4589"/>
    <w:rsid w:val="001C3A34"/>
    <w:rsid w:val="003037D1"/>
    <w:rsid w:val="00387768"/>
    <w:rsid w:val="003A24E6"/>
    <w:rsid w:val="004316EA"/>
    <w:rsid w:val="00490258"/>
    <w:rsid w:val="005A13B6"/>
    <w:rsid w:val="005E3F70"/>
    <w:rsid w:val="006C2FF2"/>
    <w:rsid w:val="007840DD"/>
    <w:rsid w:val="007E6EA1"/>
    <w:rsid w:val="008832DE"/>
    <w:rsid w:val="008A1DBB"/>
    <w:rsid w:val="00905089"/>
    <w:rsid w:val="00BB1E64"/>
    <w:rsid w:val="00D9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C2103A"/>
  <w15:chartTrackingRefBased/>
  <w15:docId w15:val="{38FD0026-3B88-4D9E-B631-FE3AC1CE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D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A1DBB"/>
    <w:rPr>
      <w:b/>
      <w:bCs/>
    </w:rPr>
  </w:style>
  <w:style w:type="paragraph" w:styleId="a5">
    <w:name w:val="header"/>
    <w:basedOn w:val="a"/>
    <w:link w:val="a6"/>
    <w:uiPriority w:val="99"/>
    <w:unhideWhenUsed/>
    <w:rsid w:val="00387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776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7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77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28</cp:revision>
  <dcterms:created xsi:type="dcterms:W3CDTF">2022-10-05T10:51:00Z</dcterms:created>
  <dcterms:modified xsi:type="dcterms:W3CDTF">2022-11-11T08:08:00Z</dcterms:modified>
</cp:coreProperties>
</file>