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58" w:firstLineChars="59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/>
          <w:b/>
          <w:sz w:val="28"/>
          <w:szCs w:val="28"/>
        </w:rPr>
        <w:instrText xml:space="preserve">ADDIN CNKISM.UserStyle</w:instrText>
      </w:r>
      <w:r>
        <w:rPr>
          <w:rFonts w:hint="eastAsia"/>
          <w:b/>
          <w:sz w:val="28"/>
          <w:szCs w:val="28"/>
        </w:rPr>
        <w:fldChar w:fldCharType="end"/>
      </w:r>
      <w:r>
        <w:rPr>
          <w:rFonts w:hint="eastAsia"/>
          <w:b/>
          <w:sz w:val="28"/>
          <w:szCs w:val="28"/>
        </w:rPr>
        <w:t>高教学会2022年度省高教科研课题指南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1．数字化时代高等教育发展战略研究 *   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2．普及化时代高质量高等教育评价体系建设研究*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3．“双一流”“双特色”“双高”建设高校跟踪评估平台建设与应用研究*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4．高校教师分类管理与评价体系建设研究*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5．新工科、新医科、新农科、新文科建设的理论与实践研究*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6．基于“一主六双”高质量发展战略的新型产业学院建设研究* 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7．现代“书院制”建设研究*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8．高等教育服务乡村振兴、吉林振兴的组织模式研究*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9．高校科研成果转化模式研究*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10．5G下高校师生协同学习系统开发与应用研究*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11．</w:t>
      </w:r>
      <w:r>
        <w:rPr>
          <w:rFonts w:hint="eastAsia" w:ascii="Times New Roman" w:hAnsi="Times New Roman"/>
          <w:sz w:val="24"/>
          <w:szCs w:val="24"/>
        </w:rPr>
        <w:t>数字化时代混合式教学模式研究</w:t>
      </w:r>
      <w:r>
        <w:rPr>
          <w:rFonts w:hint="eastAsia" w:ascii="Times New Roman" w:hAnsi="Times New Roman" w:cs="Times New Roman"/>
          <w:sz w:val="24"/>
          <w:szCs w:val="24"/>
        </w:rPr>
        <w:t>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12．“智能+”时代高校基层教学组织体系优化研究*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13．应对重大突发事件的高等教育弹性教学模式研究*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14．国家级、省级一流专业、一流课程建设研究*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15．</w:t>
      </w:r>
      <w:r>
        <w:rPr>
          <w:rFonts w:hint="eastAsia"/>
          <w:sz w:val="24"/>
          <w:szCs w:val="24"/>
        </w:rPr>
        <w:t>高校师生科学研判自媒体舆情的唯物辩证方法论研究</w:t>
      </w:r>
      <w:r>
        <w:rPr>
          <w:rFonts w:hint="eastAsia" w:ascii="Times New Roman" w:hAnsi="Times New Roman" w:cs="Times New Roman"/>
          <w:sz w:val="24"/>
          <w:szCs w:val="24"/>
        </w:rPr>
        <w:t>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16．</w:t>
      </w:r>
      <w:r>
        <w:rPr>
          <w:rFonts w:hint="eastAsia" w:ascii="Times New Roman" w:hAnsi="Times New Roman"/>
          <w:sz w:val="24"/>
          <w:szCs w:val="24"/>
        </w:rPr>
        <w:t>吉林省高校毕业生留省就业质量跟踪研究</w:t>
      </w:r>
      <w:r>
        <w:rPr>
          <w:rFonts w:hint="eastAsia" w:ascii="Times New Roman" w:hAnsi="Times New Roman" w:cs="Times New Roman"/>
          <w:sz w:val="24"/>
          <w:szCs w:val="24"/>
        </w:rPr>
        <w:t>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17．学术型研究生 “申请–审核”式招生制度改革实践研究*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18．高质量“专硕生”培养体系建设研究* 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19．</w:t>
      </w:r>
      <w:r>
        <w:rPr>
          <w:rFonts w:hint="eastAsia" w:ascii="Times New Roman" w:hAnsi="Times New Roman"/>
          <w:sz w:val="24"/>
          <w:szCs w:val="24"/>
        </w:rPr>
        <w:t>职业教育赋能乡村振兴战略研究</w:t>
      </w:r>
      <w:r>
        <w:rPr>
          <w:rFonts w:hint="eastAsia" w:ascii="Times New Roman" w:hAnsi="Times New Roman" w:cs="Times New Roman"/>
          <w:sz w:val="24"/>
          <w:szCs w:val="24"/>
        </w:rPr>
        <w:t>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20．本科职业教育理论与实践研究*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21．在党的百年奋斗历程中吉林高等教育重大史实和人物知识图谱研究*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22．高等教育国际交流与合作案例研究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23．高校</w:t>
      </w:r>
      <w:r>
        <w:rPr>
          <w:rFonts w:ascii="Times New Roman" w:hAnsi="Times New Roman" w:cs="Times New Roman"/>
          <w:sz w:val="24"/>
          <w:szCs w:val="24"/>
        </w:rPr>
        <w:t>服务</w:t>
      </w:r>
      <w:r>
        <w:rPr>
          <w:rFonts w:hint="eastAsia" w:ascii="Times New Roman" w:hAnsi="Times New Roman" w:cs="Times New Roman"/>
          <w:sz w:val="24"/>
          <w:szCs w:val="24"/>
        </w:rPr>
        <w:t>创新</w:t>
      </w:r>
      <w:r>
        <w:rPr>
          <w:rFonts w:ascii="Times New Roman" w:hAnsi="Times New Roman" w:cs="Times New Roman"/>
          <w:sz w:val="24"/>
          <w:szCs w:val="24"/>
        </w:rPr>
        <w:t>型省份建设的理论与实践研究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24．高校参与地方文旅产业开发的理论与实践研究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25．5G下高校图书馆功能改造与综合应用研究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26．校园安全、防疫智能监控系统的功能开发与技术改造研究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27．高校“双创”教育改革与实践研究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28．高校大数据治理模式研究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29．高等教育分类评价研究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30．高等教育数字化教学体系建设研究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31．大学通识教育课程设置比较研究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32．“金课”建设实践研究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33．“四新”背景下传统专业升级改造与新兴专业建设研究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34．新农科背景下耕读教育研究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35．高校特色专业/专业群建设研究</w:t>
      </w: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36．</w:t>
      </w:r>
      <w:r>
        <w:rPr>
          <w:rFonts w:hint="eastAsia" w:ascii="Times New Roman" w:hAnsi="Times New Roman"/>
          <w:sz w:val="24"/>
          <w:szCs w:val="24"/>
        </w:rPr>
        <w:t>在校生拔尖人才筛选机制与高质量培养体系建设研究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37．高校“五育融合”育人体系建设研究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38．“课程思政+思政课程”协同育人体系建设研究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39．大数据赋能高校思想政治工作提质增效的方法与路径研究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40．</w:t>
      </w:r>
      <w:r>
        <w:rPr>
          <w:rFonts w:hint="eastAsia"/>
          <w:sz w:val="24"/>
          <w:szCs w:val="24"/>
        </w:rPr>
        <w:t>多学科交叉型专业化教师队伍建设研究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41．破“五唯”</w:t>
      </w:r>
      <w:r>
        <w:rPr>
          <w:sz w:val="24"/>
          <w:szCs w:val="24"/>
        </w:rPr>
        <w:t>背景下高校人才</w:t>
      </w:r>
      <w:r>
        <w:rPr>
          <w:rFonts w:hint="eastAsia"/>
          <w:sz w:val="24"/>
          <w:szCs w:val="24"/>
        </w:rPr>
        <w:t>评价标准</w:t>
      </w:r>
      <w:r>
        <w:rPr>
          <w:sz w:val="24"/>
          <w:szCs w:val="24"/>
        </w:rPr>
        <w:t>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42．普及化时代</w:t>
      </w:r>
      <w:r>
        <w:rPr>
          <w:sz w:val="24"/>
          <w:szCs w:val="24"/>
        </w:rPr>
        <w:t>大学生</w:t>
      </w:r>
      <w:r>
        <w:rPr>
          <w:rFonts w:hint="eastAsia"/>
          <w:sz w:val="24"/>
          <w:szCs w:val="24"/>
        </w:rPr>
        <w:t>就业教育研究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43．新媒体与大学生德育研究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44．研究生教育质量保障研究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45．</w:t>
      </w:r>
      <w:r>
        <w:rPr>
          <w:sz w:val="24"/>
          <w:szCs w:val="24"/>
        </w:rPr>
        <w:t>数字化时代高校后勤服务质量保障体系建设研究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46．中国特色职业教育体系建设研究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47．民办高校分类管理改革实践研究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3960" w:firstLineChars="1650"/>
        <w:rPr>
          <w:sz w:val="24"/>
          <w:szCs w:val="24"/>
        </w:rPr>
      </w:pPr>
    </w:p>
    <w:p>
      <w:pPr>
        <w:spacing w:line="360" w:lineRule="auto"/>
        <w:ind w:firstLine="3960" w:firstLineChars="165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</w:t>
      </w:r>
    </w:p>
    <w:p>
      <w:pPr>
        <w:spacing w:line="360" w:lineRule="auto"/>
        <w:ind w:firstLine="5400" w:firstLineChars="2250"/>
        <w:rPr>
          <w:sz w:val="24"/>
          <w:szCs w:val="24"/>
        </w:rPr>
      </w:pPr>
    </w:p>
    <w:p>
      <w:pPr>
        <w:spacing w:line="360" w:lineRule="auto"/>
        <w:ind w:firstLine="5400" w:firstLineChars="2250"/>
        <w:rPr>
          <w:sz w:val="24"/>
          <w:szCs w:val="24"/>
        </w:rPr>
      </w:pPr>
    </w:p>
    <w:p>
      <w:pPr>
        <w:spacing w:line="360" w:lineRule="auto"/>
        <w:ind w:firstLine="5640" w:firstLineChars="2350"/>
        <w:rPr>
          <w:rFonts w:hint="eastAsia"/>
          <w:sz w:val="24"/>
          <w:szCs w:val="24"/>
        </w:rPr>
      </w:pPr>
    </w:p>
    <w:p>
      <w:pPr>
        <w:spacing w:line="360" w:lineRule="auto"/>
        <w:ind w:firstLine="5640" w:firstLineChars="2350"/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B48"/>
    <w:rsid w:val="00002E59"/>
    <w:rsid w:val="00003B9E"/>
    <w:rsid w:val="00006A63"/>
    <w:rsid w:val="00010643"/>
    <w:rsid w:val="00010F89"/>
    <w:rsid w:val="00012337"/>
    <w:rsid w:val="00025B02"/>
    <w:rsid w:val="00040A63"/>
    <w:rsid w:val="00047EB5"/>
    <w:rsid w:val="000635CD"/>
    <w:rsid w:val="00075FAC"/>
    <w:rsid w:val="00081AED"/>
    <w:rsid w:val="00082345"/>
    <w:rsid w:val="00086B4D"/>
    <w:rsid w:val="000B34B1"/>
    <w:rsid w:val="000B41EB"/>
    <w:rsid w:val="000B4A0E"/>
    <w:rsid w:val="000B72BC"/>
    <w:rsid w:val="000D3D71"/>
    <w:rsid w:val="000E2917"/>
    <w:rsid w:val="000E485D"/>
    <w:rsid w:val="000E50B6"/>
    <w:rsid w:val="000F1005"/>
    <w:rsid w:val="000F2597"/>
    <w:rsid w:val="001023FA"/>
    <w:rsid w:val="001163CC"/>
    <w:rsid w:val="00121996"/>
    <w:rsid w:val="001347DF"/>
    <w:rsid w:val="00152F77"/>
    <w:rsid w:val="001601F4"/>
    <w:rsid w:val="00163B95"/>
    <w:rsid w:val="001763D3"/>
    <w:rsid w:val="00176D0C"/>
    <w:rsid w:val="00194E59"/>
    <w:rsid w:val="00197E8F"/>
    <w:rsid w:val="001A248B"/>
    <w:rsid w:val="001B5B31"/>
    <w:rsid w:val="001E4B8F"/>
    <w:rsid w:val="001F6A57"/>
    <w:rsid w:val="002232DE"/>
    <w:rsid w:val="002308C5"/>
    <w:rsid w:val="00230C0B"/>
    <w:rsid w:val="002377A5"/>
    <w:rsid w:val="00252104"/>
    <w:rsid w:val="002555E3"/>
    <w:rsid w:val="00257AA0"/>
    <w:rsid w:val="00263B48"/>
    <w:rsid w:val="0027140D"/>
    <w:rsid w:val="00271D10"/>
    <w:rsid w:val="00283DEA"/>
    <w:rsid w:val="00284991"/>
    <w:rsid w:val="00286944"/>
    <w:rsid w:val="00291281"/>
    <w:rsid w:val="002D0352"/>
    <w:rsid w:val="002F202C"/>
    <w:rsid w:val="003042A8"/>
    <w:rsid w:val="0030794D"/>
    <w:rsid w:val="003125FA"/>
    <w:rsid w:val="00314D90"/>
    <w:rsid w:val="003151AA"/>
    <w:rsid w:val="0031590D"/>
    <w:rsid w:val="003370C3"/>
    <w:rsid w:val="0034587A"/>
    <w:rsid w:val="00347061"/>
    <w:rsid w:val="00351F2E"/>
    <w:rsid w:val="00361353"/>
    <w:rsid w:val="00361503"/>
    <w:rsid w:val="00361DC5"/>
    <w:rsid w:val="003712BA"/>
    <w:rsid w:val="003755CF"/>
    <w:rsid w:val="0039287F"/>
    <w:rsid w:val="003B0DFE"/>
    <w:rsid w:val="003C4DD4"/>
    <w:rsid w:val="003D3BD0"/>
    <w:rsid w:val="003D59CD"/>
    <w:rsid w:val="00402027"/>
    <w:rsid w:val="0042050B"/>
    <w:rsid w:val="004312D4"/>
    <w:rsid w:val="00435A7C"/>
    <w:rsid w:val="0043772F"/>
    <w:rsid w:val="004639BA"/>
    <w:rsid w:val="00465544"/>
    <w:rsid w:val="00482D55"/>
    <w:rsid w:val="00494159"/>
    <w:rsid w:val="00495872"/>
    <w:rsid w:val="004A4728"/>
    <w:rsid w:val="004B7DF4"/>
    <w:rsid w:val="004F792F"/>
    <w:rsid w:val="0050347D"/>
    <w:rsid w:val="00511CFE"/>
    <w:rsid w:val="00512261"/>
    <w:rsid w:val="005514D8"/>
    <w:rsid w:val="0055285C"/>
    <w:rsid w:val="00571948"/>
    <w:rsid w:val="005841AC"/>
    <w:rsid w:val="00593800"/>
    <w:rsid w:val="005A1DAC"/>
    <w:rsid w:val="005A53B4"/>
    <w:rsid w:val="005C08E3"/>
    <w:rsid w:val="005C26BA"/>
    <w:rsid w:val="005C64BD"/>
    <w:rsid w:val="005F2EE8"/>
    <w:rsid w:val="005F3FAD"/>
    <w:rsid w:val="00621474"/>
    <w:rsid w:val="00632C50"/>
    <w:rsid w:val="00634D5F"/>
    <w:rsid w:val="006507AA"/>
    <w:rsid w:val="00654FEF"/>
    <w:rsid w:val="0066640C"/>
    <w:rsid w:val="0069361B"/>
    <w:rsid w:val="006A620C"/>
    <w:rsid w:val="006B0137"/>
    <w:rsid w:val="006B6D15"/>
    <w:rsid w:val="006E1B65"/>
    <w:rsid w:val="006E5D1A"/>
    <w:rsid w:val="006F42F9"/>
    <w:rsid w:val="006F67A0"/>
    <w:rsid w:val="007077A5"/>
    <w:rsid w:val="00722A9A"/>
    <w:rsid w:val="00723E3D"/>
    <w:rsid w:val="00731551"/>
    <w:rsid w:val="00731EB4"/>
    <w:rsid w:val="00735049"/>
    <w:rsid w:val="007371C3"/>
    <w:rsid w:val="00762E3E"/>
    <w:rsid w:val="00797600"/>
    <w:rsid w:val="007A492E"/>
    <w:rsid w:val="007C16B5"/>
    <w:rsid w:val="007C6306"/>
    <w:rsid w:val="007E412B"/>
    <w:rsid w:val="007E47D2"/>
    <w:rsid w:val="007E6FA6"/>
    <w:rsid w:val="008049E7"/>
    <w:rsid w:val="00813403"/>
    <w:rsid w:val="00823B2F"/>
    <w:rsid w:val="008433BD"/>
    <w:rsid w:val="00857BDC"/>
    <w:rsid w:val="0088758E"/>
    <w:rsid w:val="008B37A2"/>
    <w:rsid w:val="008E46FC"/>
    <w:rsid w:val="008F5997"/>
    <w:rsid w:val="00903257"/>
    <w:rsid w:val="009163AA"/>
    <w:rsid w:val="00932C4C"/>
    <w:rsid w:val="00940518"/>
    <w:rsid w:val="009527AD"/>
    <w:rsid w:val="00954258"/>
    <w:rsid w:val="00956AD5"/>
    <w:rsid w:val="00957FF8"/>
    <w:rsid w:val="00973DB4"/>
    <w:rsid w:val="00983C05"/>
    <w:rsid w:val="00985A63"/>
    <w:rsid w:val="009917F4"/>
    <w:rsid w:val="009B7B4F"/>
    <w:rsid w:val="009C0313"/>
    <w:rsid w:val="009C0C66"/>
    <w:rsid w:val="009C3D0B"/>
    <w:rsid w:val="009D23AF"/>
    <w:rsid w:val="009E0EF7"/>
    <w:rsid w:val="009F4A95"/>
    <w:rsid w:val="00A027BD"/>
    <w:rsid w:val="00A033B7"/>
    <w:rsid w:val="00A054C7"/>
    <w:rsid w:val="00A13CBC"/>
    <w:rsid w:val="00A31C8A"/>
    <w:rsid w:val="00A34A56"/>
    <w:rsid w:val="00A4017A"/>
    <w:rsid w:val="00A71E3D"/>
    <w:rsid w:val="00A80614"/>
    <w:rsid w:val="00A835B3"/>
    <w:rsid w:val="00A83722"/>
    <w:rsid w:val="00A84BA6"/>
    <w:rsid w:val="00A91DC5"/>
    <w:rsid w:val="00AA639F"/>
    <w:rsid w:val="00AA6E42"/>
    <w:rsid w:val="00AA7C21"/>
    <w:rsid w:val="00AB11E0"/>
    <w:rsid w:val="00AB210C"/>
    <w:rsid w:val="00AC0922"/>
    <w:rsid w:val="00AD5A9B"/>
    <w:rsid w:val="00AE4CC7"/>
    <w:rsid w:val="00AF2A02"/>
    <w:rsid w:val="00AF3E66"/>
    <w:rsid w:val="00AF5AC8"/>
    <w:rsid w:val="00AF5F0E"/>
    <w:rsid w:val="00B10C0A"/>
    <w:rsid w:val="00B267B2"/>
    <w:rsid w:val="00B27033"/>
    <w:rsid w:val="00B33E75"/>
    <w:rsid w:val="00B426AD"/>
    <w:rsid w:val="00B4534B"/>
    <w:rsid w:val="00B50C0F"/>
    <w:rsid w:val="00B52A51"/>
    <w:rsid w:val="00B6436B"/>
    <w:rsid w:val="00B646DD"/>
    <w:rsid w:val="00B72A0F"/>
    <w:rsid w:val="00B859C9"/>
    <w:rsid w:val="00B95774"/>
    <w:rsid w:val="00B95A62"/>
    <w:rsid w:val="00BA14E4"/>
    <w:rsid w:val="00BA33D2"/>
    <w:rsid w:val="00BA7832"/>
    <w:rsid w:val="00BB09D8"/>
    <w:rsid w:val="00BB20F7"/>
    <w:rsid w:val="00BC3F23"/>
    <w:rsid w:val="00BD1710"/>
    <w:rsid w:val="00BE678B"/>
    <w:rsid w:val="00BE6C15"/>
    <w:rsid w:val="00C056D6"/>
    <w:rsid w:val="00C160D9"/>
    <w:rsid w:val="00C21451"/>
    <w:rsid w:val="00C30DE6"/>
    <w:rsid w:val="00C322F4"/>
    <w:rsid w:val="00C657A5"/>
    <w:rsid w:val="00C6731B"/>
    <w:rsid w:val="00C7687B"/>
    <w:rsid w:val="00C94599"/>
    <w:rsid w:val="00CB18F0"/>
    <w:rsid w:val="00CF2250"/>
    <w:rsid w:val="00CF5E27"/>
    <w:rsid w:val="00D10785"/>
    <w:rsid w:val="00D3101B"/>
    <w:rsid w:val="00D35472"/>
    <w:rsid w:val="00D5115D"/>
    <w:rsid w:val="00D65EB0"/>
    <w:rsid w:val="00D80627"/>
    <w:rsid w:val="00D82F0A"/>
    <w:rsid w:val="00DB3E94"/>
    <w:rsid w:val="00DB6EF8"/>
    <w:rsid w:val="00DE4122"/>
    <w:rsid w:val="00E17537"/>
    <w:rsid w:val="00E31B42"/>
    <w:rsid w:val="00E41CE5"/>
    <w:rsid w:val="00E51877"/>
    <w:rsid w:val="00E531C5"/>
    <w:rsid w:val="00E66D01"/>
    <w:rsid w:val="00E87882"/>
    <w:rsid w:val="00E87CD7"/>
    <w:rsid w:val="00E90F44"/>
    <w:rsid w:val="00E95326"/>
    <w:rsid w:val="00EA1375"/>
    <w:rsid w:val="00EB3414"/>
    <w:rsid w:val="00EB61CA"/>
    <w:rsid w:val="00EB7E5A"/>
    <w:rsid w:val="00EC24C0"/>
    <w:rsid w:val="00ED1F89"/>
    <w:rsid w:val="00ED1FBE"/>
    <w:rsid w:val="00ED7649"/>
    <w:rsid w:val="00EE48A5"/>
    <w:rsid w:val="00F11FC8"/>
    <w:rsid w:val="00F270C0"/>
    <w:rsid w:val="00F375B8"/>
    <w:rsid w:val="00F473B3"/>
    <w:rsid w:val="00F47FC1"/>
    <w:rsid w:val="00F548F2"/>
    <w:rsid w:val="00F55A70"/>
    <w:rsid w:val="00F57152"/>
    <w:rsid w:val="00F63702"/>
    <w:rsid w:val="00F668EA"/>
    <w:rsid w:val="00F718F3"/>
    <w:rsid w:val="00F861DC"/>
    <w:rsid w:val="00F879ED"/>
    <w:rsid w:val="00F957F5"/>
    <w:rsid w:val="00FC1A3A"/>
    <w:rsid w:val="00FC3EF1"/>
    <w:rsid w:val="00FE0FBD"/>
    <w:rsid w:val="00FE1CEA"/>
    <w:rsid w:val="00FE2F11"/>
    <w:rsid w:val="00FE4BE7"/>
    <w:rsid w:val="00FF2586"/>
    <w:rsid w:val="05CF1212"/>
    <w:rsid w:val="07794503"/>
    <w:rsid w:val="170156F4"/>
    <w:rsid w:val="2205372E"/>
    <w:rsid w:val="26282F57"/>
    <w:rsid w:val="28CF4AA8"/>
    <w:rsid w:val="338410D5"/>
    <w:rsid w:val="36962027"/>
    <w:rsid w:val="3C6127A9"/>
    <w:rsid w:val="470354E4"/>
    <w:rsid w:val="4D3E23A2"/>
    <w:rsid w:val="5047516B"/>
    <w:rsid w:val="52900B84"/>
    <w:rsid w:val="52C32770"/>
    <w:rsid w:val="65503993"/>
    <w:rsid w:val="68C06BF6"/>
    <w:rsid w:val="72442F41"/>
    <w:rsid w:val="7EAF5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974</Words>
  <Characters>1021</Characters>
  <Lines>8</Lines>
  <Paragraphs>2</Paragraphs>
  <TotalTime>2114</TotalTime>
  <ScaleCrop>false</ScaleCrop>
  <LinksUpToDate>false</LinksUpToDate>
  <CharactersWithSpaces>1046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2022-03-05T11:46:00Z</dcterms:created>
  <dc:creator>huawei</dc:creator>
  <cp:lastModifiedBy>张老师</cp:lastModifiedBy>
  <dcterms:modified xsi:type="dcterms:W3CDTF">2022-04-10T08:24:25Z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D2A438E1473E4BCE8A489AC649660025</vt:lpwstr>
  </property>
</Properties>
</file>